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323521" w:rsidR="00FF6AEA" w:rsidTr="20C36C4F" w14:paraId="40F615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4E3BC1" w:rsidR="00FF6AEA" w:rsidRDefault="00FF6AEA" w14:paraId="3D6AB031" w14:textId="2064EFAF">
            <w:pP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Host </w:t>
            </w:r>
            <w:proofErr w:type="spellStart"/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department:</w:t>
            </w:r>
            <w:sdt>
              <w:sdtPr>
                <w:rPr>
                  <w:rFonts w:asciiTheme="minorHAnsi" w:hAnsiTheme="minorHAnsi"/>
                  <w:color w:val="2E74B5" w:themeColor="accent1" w:themeShade="BF"/>
                  <w:sz w:val="28"/>
                  <w:szCs w:val="24"/>
                </w:rPr>
                <w:id w:val="276916200"/>
                <w:placeholder>
                  <w:docPart w:val="A8FA2247D3034A4B95677780CBA96BF9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</w:sdtPr>
              <w:sdtContent>
                <w:r w:rsidR="001E700E">
                  <w:rPr>
                    <w:rFonts w:asciiTheme="minorHAnsi" w:hAnsiTheme="minorHAnsi"/>
                    <w:color w:val="2E74B5" w:themeColor="accent1" w:themeShade="BF"/>
                    <w:sz w:val="28"/>
                    <w:szCs w:val="24"/>
                  </w:rPr>
                  <w:t>Nottingham</w:t>
                </w:r>
                <w:proofErr w:type="spellEnd"/>
              </w:sdtContent>
            </w:sdt>
          </w:p>
        </w:tc>
      </w:tr>
      <w:tr w:rsidRPr="00323521" w:rsidR="008A5DEB" w:rsidTr="20C36C4F" w14:paraId="2A8FCC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8A5DEB" w:rsidRDefault="00FF6AEA" w14:paraId="0788EA43" w14:textId="1093D40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Project </w:t>
            </w:r>
            <w:r w:rsidRPr="004E3BC1" w:rsidR="008A5DEB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Title:</w:t>
            </w:r>
          </w:p>
        </w:tc>
      </w:tr>
      <w:tr w:rsidRPr="00323521" w:rsidR="008A5DEB" w:rsidTr="20C36C4F" w14:paraId="082EE4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="00F70140" w:rsidP="008A5DEB" w:rsidRDefault="00F70140" w14:paraId="4EE34DD6" w14:textId="77777777">
            <w:pPr>
              <w:spacing w:after="120"/>
              <w:rPr>
                <w:rStyle w:val="normaltextrun"/>
                <w:rFonts w:ascii="Verdana" w:hAnsi="Verdana" w:cs="Segoe UI"/>
              </w:rPr>
            </w:pPr>
          </w:p>
          <w:p w:rsidRPr="00323521" w:rsidR="00274ACB" w:rsidP="561153C2" w:rsidRDefault="00274ACB" w14:paraId="7173F29A" w14:textId="38211B3A">
            <w:pPr>
              <w:spacing w:after="120"/>
              <w:rPr>
                <w:rFonts w:ascii="Calibri" w:hAnsi="Calibri" w:asciiTheme="minorAscii" w:hAnsiTheme="minorAscii"/>
              </w:rPr>
            </w:pPr>
            <w:r w:rsidRPr="561153C2" w:rsidR="00AA67F8">
              <w:rPr>
                <w:rStyle w:val="normaltextrun"/>
                <w:rFonts w:ascii="Verdana" w:hAnsi="Verdana" w:cs="Segoe UI"/>
                <w:b w:val="0"/>
                <w:bCs w:val="0"/>
              </w:rPr>
              <w:t>Exploring the use of novel citizen science approaches to the design and conduct of clinical trials in eczema</w:t>
            </w:r>
            <w:r w:rsidRPr="561153C2" w:rsidR="00AA67F8">
              <w:rPr>
                <w:rStyle w:val="scxw248102647"/>
                <w:rFonts w:ascii="Verdana" w:hAnsi="Verdana" w:cs="Segoe UI"/>
                <w:sz w:val="20"/>
                <w:szCs w:val="20"/>
              </w:rPr>
              <w:t> </w:t>
            </w:r>
            <w:r>
              <w:br/>
            </w:r>
          </w:p>
        </w:tc>
      </w:tr>
      <w:tr w:rsidRPr="00323521" w:rsidR="00E0356E" w:rsidTr="20C36C4F" w14:paraId="4977ED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E0356E" w:rsidP="20C36C4F" w:rsidRDefault="00E0356E" w14:paraId="0A0A5552" w14:textId="62D9D603">
            <w:pPr>
              <w:rPr>
                <w:rFonts w:ascii="Calibri" w:hAnsi="Calibri" w:asciiTheme="minorAscii" w:hAnsiTheme="minorAscii"/>
              </w:rPr>
            </w:pPr>
            <w:r w:rsidRPr="20C36C4F" w:rsidR="6F57DD88">
              <w:rPr>
                <w:rFonts w:ascii="Calibri" w:hAnsi="Calibri" w:asciiTheme="minorAscii" w:hAnsiTheme="minorAscii"/>
                <w:color w:val="2E74B5" w:themeColor="accent1" w:themeTint="FF" w:themeShade="BF"/>
                <w:sz w:val="28"/>
                <w:szCs w:val="28"/>
              </w:rPr>
              <w:t>Proposed supervisory team:</w:t>
            </w:r>
            <w:r w:rsidRPr="20C36C4F" w:rsidR="6A64AB1F">
              <w:rPr>
                <w:rFonts w:ascii="Calibri" w:hAnsi="Calibri" w:asciiTheme="minorAscii" w:hAnsiTheme="minorAscii"/>
              </w:rPr>
              <w:t xml:space="preserve"> </w:t>
            </w:r>
            <w:r w:rsidRPr="20C36C4F" w:rsidR="6A64AB1F">
              <w:rPr>
                <w:rFonts w:ascii="Calibri" w:hAnsi="Calibri" w:asciiTheme="minorAscii" w:hAnsiTheme="minorAscii"/>
              </w:rPr>
              <w:t xml:space="preserve">                                     </w:t>
            </w:r>
          </w:p>
        </w:tc>
      </w:tr>
      <w:tr w:rsidRPr="00323521" w:rsidR="00E0356E" w:rsidTr="20C36C4F" w14:paraId="6C401C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="00274ACB" w:rsidP="00274ACB" w:rsidRDefault="00274ACB" w14:paraId="77EA8CE6" w14:textId="77777777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</w:p>
          <w:p w:rsidRPr="007D206A" w:rsidR="00274ACB" w:rsidP="007D206A" w:rsidRDefault="00AA67F8" w14:paraId="7C2C4598" w14:textId="37D00D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</w:pPr>
            <w:r w:rsidRPr="007D206A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 xml:space="preserve">Kim Thomas – Prof of Applied Dermatology Research, co-lead for the RAPID </w:t>
            </w:r>
            <w:r w:rsidRPr="007D206A" w:rsidR="00397BFD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citizen-science programme grant</w:t>
            </w:r>
            <w:r w:rsidRPr="007D206A" w:rsidR="00B34D74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 xml:space="preserve">, </w:t>
            </w:r>
            <w:r w:rsidRPr="007D206A" w:rsidR="007D206A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 xml:space="preserve">expertise in </w:t>
            </w:r>
            <w:r w:rsidRPr="007D206A" w:rsidR="00B34D74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clinical trials</w:t>
            </w:r>
            <w:r w:rsidRPr="007D206A" w:rsidR="00AD601A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 xml:space="preserve"> and outcome development</w:t>
            </w:r>
          </w:p>
          <w:p w:rsidRPr="007D206A" w:rsidR="00AD601A" w:rsidP="007D206A" w:rsidRDefault="00AD601A" w14:paraId="1A9F247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</w:pPr>
          </w:p>
          <w:p w:rsidRPr="007D206A" w:rsidR="00AD601A" w:rsidP="007D206A" w:rsidRDefault="00AD601A" w14:paraId="22181E6A" w14:textId="688154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</w:pPr>
            <w:r w:rsidRPr="007D206A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Other possible supervisors</w:t>
            </w:r>
            <w:r w:rsidRPr="007D206A" w:rsidR="00F772EB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 xml:space="preserve"> base in Southampton </w:t>
            </w:r>
            <w:r w:rsidRPr="007D206A" w:rsidR="001E700E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 xml:space="preserve">(Prof Miriam Santer, Dr Ingrid Muller) </w:t>
            </w:r>
            <w:r w:rsidRPr="007D206A" w:rsidR="00F772EB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and Bristol</w:t>
            </w:r>
            <w:r w:rsidRPr="007D206A" w:rsidR="001E700E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 xml:space="preserve"> (Prof Matthew Ridd)</w:t>
            </w:r>
            <w:r w:rsidRPr="007D206A" w:rsidR="00F772EB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 xml:space="preserve"> depending on the preference of the student and project chosen</w:t>
            </w:r>
            <w:r w:rsidRPr="007D206A" w:rsidR="001E700E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.</w:t>
            </w:r>
            <w:r w:rsidRPr="007D206A" w:rsidR="001E700E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br/>
            </w:r>
            <w:r w:rsidRPr="007D206A" w:rsidR="001E700E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I</w:t>
            </w:r>
            <w:r w:rsidRPr="007D206A" w:rsidR="006E2D01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ntervention development and citizens science expertise</w:t>
            </w:r>
            <w:r w:rsidRPr="007D206A" w:rsidR="001E700E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 xml:space="preserve"> is available</w:t>
            </w:r>
            <w:r w:rsidRPr="007D206A" w:rsidR="006E2D01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 xml:space="preserve"> in Southampton, </w:t>
            </w:r>
            <w:r w:rsidRPr="007D206A" w:rsidR="00202D2D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clinical trials</w:t>
            </w:r>
            <w:r w:rsidRPr="007D206A" w:rsidR="001E700E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 xml:space="preserve">, </w:t>
            </w:r>
            <w:r w:rsidRPr="007D206A" w:rsidR="007D206A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shared-decision making</w:t>
            </w:r>
            <w:r w:rsidRPr="007D206A" w:rsidR="00202D2D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 xml:space="preserve"> and outcomes expertise </w:t>
            </w:r>
            <w:r w:rsidRPr="007D206A" w:rsidR="001E700E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 xml:space="preserve">is available </w:t>
            </w:r>
            <w:r w:rsidRPr="007D206A" w:rsidR="00202D2D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in Bristol</w:t>
            </w:r>
            <w:r w:rsidRPr="007D206A" w:rsidR="001E700E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.</w:t>
            </w:r>
          </w:p>
          <w:p w:rsidRPr="00323521" w:rsidR="00274ACB" w:rsidP="00274ACB" w:rsidRDefault="00274ACB" w14:paraId="4976C3BE" w14:textId="77777777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</w:p>
        </w:tc>
      </w:tr>
      <w:tr w:rsidRPr="00323521" w:rsidR="00787EF3" w:rsidTr="20C36C4F" w14:paraId="6F63D8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787EF3" w:rsidR="00787EF3" w:rsidP="00787EF3" w:rsidRDefault="00787EF3" w14:paraId="0770045B" w14:textId="2C76F51A">
            <w:pPr>
              <w:rPr>
                <w:rFonts w:ascii="Calibri" w:hAnsi="Calibri" w:cs="Calibri"/>
                <w:b w:val="0"/>
                <w:color w:val="2E74B5" w:themeColor="accent1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Potential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for cross consortium networking and educational</w:t>
            </w: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o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pportunities:</w:t>
            </w:r>
          </w:p>
        </w:tc>
      </w:tr>
      <w:tr w:rsidRPr="00323521" w:rsidR="00787EF3" w:rsidTr="20C36C4F" w14:paraId="3C92EF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="00787EF3" w:rsidP="00274ACB" w:rsidRDefault="00787EF3" w14:paraId="7064A981" w14:textId="77777777">
            <w:pPr>
              <w:pStyle w:val="ListParagraph"/>
              <w:ind w:left="360"/>
              <w:rPr>
                <w:rFonts w:asciiTheme="minorHAnsi" w:hAnsiTheme="minorHAnsi"/>
                <w:bCs w:val="0"/>
                <w:szCs w:val="24"/>
              </w:rPr>
            </w:pPr>
          </w:p>
          <w:p w:rsidRPr="007D206A" w:rsidR="00787EF3" w:rsidP="561153C2" w:rsidRDefault="00202D2D" w14:paraId="672EC775" w14:textId="274117B8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Verdana" w:hAnsi="Verdana" w:cs="Segoe UI"/>
                <w:b w:val="0"/>
                <w:bCs w:val="0"/>
              </w:rPr>
            </w:pPr>
            <w:r w:rsidRPr="561153C2" w:rsidR="00202D2D">
              <w:rPr>
                <w:rStyle w:val="normaltextrun"/>
                <w:rFonts w:ascii="Verdana" w:hAnsi="Verdana" w:cs="Segoe UI"/>
                <w:b w:val="0"/>
                <w:bCs w:val="0"/>
              </w:rPr>
              <w:t xml:space="preserve">This project will </w:t>
            </w:r>
            <w:r w:rsidRPr="561153C2" w:rsidR="19B848CD">
              <w:rPr>
                <w:rStyle w:val="normaltextrun"/>
                <w:rFonts w:ascii="Verdana" w:hAnsi="Verdana" w:cs="Segoe UI"/>
                <w:b w:val="0"/>
                <w:bCs w:val="0"/>
              </w:rPr>
              <w:t>be based at the Centre for Evidence Based Dermatology (</w:t>
            </w:r>
            <w:hyperlink r:id="R5a746acbf1ba4097">
              <w:r w:rsidRPr="561153C2" w:rsidR="19B848CD">
                <w:rPr>
                  <w:rStyle w:val="Hyperlink"/>
                  <w:rFonts w:ascii="Verdana" w:hAnsi="Verdana" w:cs="Segoe UI"/>
                  <w:b w:val="0"/>
                  <w:bCs w:val="0"/>
                </w:rPr>
                <w:t>www.nottinhgam.ac.uk/dermatology</w:t>
              </w:r>
            </w:hyperlink>
            <w:r w:rsidRPr="561153C2" w:rsidR="19B848CD">
              <w:rPr>
                <w:rStyle w:val="normaltextrun"/>
                <w:rFonts w:ascii="Verdana" w:hAnsi="Verdana" w:cs="Segoe UI"/>
                <w:b w:val="0"/>
                <w:bCs w:val="0"/>
              </w:rPr>
              <w:t xml:space="preserve">), but will </w:t>
            </w:r>
            <w:r w:rsidRPr="561153C2" w:rsidR="00202D2D">
              <w:rPr>
                <w:rStyle w:val="normaltextrun"/>
                <w:rFonts w:ascii="Verdana" w:hAnsi="Verdana" w:cs="Segoe UI"/>
                <w:b w:val="0"/>
                <w:bCs w:val="0"/>
              </w:rPr>
              <w:t>link across three existing SPCR Schools in Nottingham, Southampton and Bristol.</w:t>
            </w:r>
          </w:p>
          <w:p w:rsidRPr="007D206A" w:rsidR="00202D2D" w:rsidP="007D206A" w:rsidRDefault="00202D2D" w14:paraId="05701BB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b w:val="0"/>
                <w:szCs w:val="20"/>
              </w:rPr>
            </w:pPr>
          </w:p>
          <w:p w:rsidRPr="007D206A" w:rsidR="00787EF3" w:rsidP="007D206A" w:rsidRDefault="00202D2D" w14:paraId="45B68F69" w14:textId="242B10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b w:val="0"/>
                <w:szCs w:val="20"/>
              </w:rPr>
            </w:pPr>
            <w:r w:rsidRPr="007D206A">
              <w:rPr>
                <w:rStyle w:val="normaltextrun"/>
                <w:rFonts w:ascii="Verdana" w:hAnsi="Verdana" w:cs="Segoe UI"/>
                <w:b w:val="0"/>
                <w:szCs w:val="20"/>
              </w:rPr>
              <w:t>Opportunities for accessing training opportunities delivered in each centre with be available</w:t>
            </w:r>
          </w:p>
          <w:p w:rsidRPr="007D206A" w:rsidR="00202D2D" w:rsidP="007D206A" w:rsidRDefault="00202D2D" w14:paraId="2F09797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b w:val="0"/>
                <w:szCs w:val="20"/>
              </w:rPr>
            </w:pPr>
          </w:p>
          <w:p w:rsidRPr="007D206A" w:rsidR="00787EF3" w:rsidP="007D206A" w:rsidRDefault="001106C6" w14:paraId="603F9F7F" w14:textId="095448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b w:val="0"/>
                <w:szCs w:val="20"/>
              </w:rPr>
            </w:pPr>
            <w:r w:rsidRPr="007D206A">
              <w:rPr>
                <w:rStyle w:val="normaltextrun"/>
                <w:rFonts w:ascii="Verdana" w:hAnsi="Verdana" w:cs="Segoe UI"/>
                <w:b w:val="0"/>
                <w:szCs w:val="20"/>
              </w:rPr>
              <w:t xml:space="preserve">Joining the NIHR </w:t>
            </w:r>
            <w:r w:rsidRPr="007D206A" w:rsidR="00F70140">
              <w:rPr>
                <w:rStyle w:val="normaltextrun"/>
                <w:rFonts w:ascii="Verdana" w:hAnsi="Verdana" w:cs="Segoe UI"/>
                <w:b w:val="0"/>
                <w:szCs w:val="20"/>
              </w:rPr>
              <w:t>SPCR Skin Special Interest Group will be encouraged</w:t>
            </w:r>
            <w:r w:rsidRPr="007D206A" w:rsidR="00F70140">
              <w:rPr>
                <w:rStyle w:val="normaltextrun"/>
                <w:rFonts w:ascii="Verdana" w:hAnsi="Verdana" w:cs="Segoe UI"/>
                <w:b w:val="0"/>
                <w:szCs w:val="20"/>
              </w:rPr>
              <w:br/>
            </w:r>
            <w:r w:rsidRPr="007D206A" w:rsidR="00F70140">
              <w:rPr>
                <w:rStyle w:val="normaltextrun"/>
                <w:rFonts w:ascii="Verdana" w:hAnsi="Verdana" w:cs="Segoe UI"/>
                <w:b w:val="0"/>
                <w:szCs w:val="20"/>
              </w:rPr>
              <w:br/>
            </w:r>
            <w:r w:rsidRPr="007D206A" w:rsidR="0035448A">
              <w:rPr>
                <w:rStyle w:val="normaltextrun"/>
                <w:rFonts w:ascii="Verdana" w:hAnsi="Verdana" w:cs="Segoe UI"/>
                <w:b w:val="0"/>
                <w:szCs w:val="20"/>
              </w:rPr>
              <w:t xml:space="preserve">Projects supported by Nottingham Clinical Trials Unit with </w:t>
            </w:r>
            <w:r w:rsidRPr="007D206A" w:rsidR="00DC6900">
              <w:rPr>
                <w:rStyle w:val="normaltextrun"/>
                <w:rFonts w:ascii="Verdana" w:hAnsi="Verdana" w:cs="Segoe UI"/>
                <w:b w:val="0"/>
                <w:szCs w:val="20"/>
              </w:rPr>
              <w:t xml:space="preserve">opportunities for </w:t>
            </w:r>
            <w:r w:rsidRPr="007D206A" w:rsidR="00661A39">
              <w:rPr>
                <w:rStyle w:val="normaltextrun"/>
                <w:rFonts w:ascii="Verdana" w:hAnsi="Verdana" w:cs="Segoe UI"/>
                <w:b w:val="0"/>
                <w:szCs w:val="20"/>
              </w:rPr>
              <w:t>clinical trials training and shadowing</w:t>
            </w:r>
          </w:p>
          <w:p w:rsidR="00787EF3" w:rsidP="00274ACB" w:rsidRDefault="00787EF3" w14:paraId="220F35E2" w14:textId="08A6C8FF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</w:p>
        </w:tc>
      </w:tr>
      <w:tr w:rsidRPr="00323521" w:rsidR="00E0356E" w:rsidTr="20C36C4F" w14:paraId="6F97C7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E0356E" w:rsidRDefault="00E0356E" w14:paraId="7298EBB7" w14:textId="77777777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Project description:</w:t>
            </w:r>
          </w:p>
        </w:tc>
      </w:tr>
      <w:tr w:rsidRPr="00323521" w:rsidR="00E0356E" w:rsidTr="20C36C4F" w14:paraId="295FC3B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661A39" w:rsidR="00C90C6A" w:rsidP="00C90C6A" w:rsidRDefault="00C90C6A" w14:paraId="2C66170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661A39">
              <w:rPr>
                <w:rStyle w:val="eop"/>
                <w:rFonts w:ascii="Verdana" w:hAnsi="Verdana" w:cs="Segoe UI"/>
                <w:b w:val="0"/>
                <w:bCs w:val="0"/>
                <w:sz w:val="20"/>
                <w:szCs w:val="20"/>
              </w:rPr>
              <w:t> </w:t>
            </w:r>
          </w:p>
          <w:p w:rsidRPr="00661A39" w:rsidR="00C90C6A" w:rsidP="00C90C6A" w:rsidRDefault="00C90C6A" w14:paraId="638E77E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661A39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This PhD would be conducted working alongside a funded NIHR Programme grant to design and deliver citizen science clinical trials in eczema.</w:t>
            </w:r>
            <w:r w:rsidRPr="00661A39">
              <w:rPr>
                <w:rStyle w:val="eop"/>
                <w:rFonts w:ascii="Verdana" w:hAnsi="Verdana" w:cs="Segoe UI"/>
                <w:b w:val="0"/>
                <w:bCs w:val="0"/>
                <w:sz w:val="20"/>
                <w:szCs w:val="20"/>
              </w:rPr>
              <w:t> </w:t>
            </w:r>
          </w:p>
          <w:p w:rsidRPr="00661A39" w:rsidR="00C90C6A" w:rsidP="00C90C6A" w:rsidRDefault="00C90C6A" w14:paraId="6B9BC01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661A39">
              <w:rPr>
                <w:rStyle w:val="eop"/>
                <w:rFonts w:ascii="Verdana" w:hAnsi="Verdana" w:cs="Segoe UI"/>
                <w:b w:val="0"/>
                <w:bCs w:val="0"/>
                <w:sz w:val="20"/>
                <w:szCs w:val="20"/>
              </w:rPr>
              <w:t> </w:t>
            </w:r>
          </w:p>
          <w:p w:rsidRPr="00661A39" w:rsidR="00C90C6A" w:rsidP="00C90C6A" w:rsidRDefault="00C90C6A" w14:paraId="51265D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661A39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The student would have an opportunity to work alongside an experienced multidisciplinary team and co-design groups to develop a project that would complement, or otherwise add value to, the existing proposed body of work.</w:t>
            </w:r>
            <w:r w:rsidRPr="00661A39">
              <w:rPr>
                <w:rStyle w:val="eop"/>
                <w:rFonts w:ascii="Verdana" w:hAnsi="Verdana" w:cs="Segoe UI"/>
                <w:b w:val="0"/>
                <w:bCs w:val="0"/>
                <w:sz w:val="20"/>
                <w:szCs w:val="20"/>
              </w:rPr>
              <w:t> </w:t>
            </w:r>
          </w:p>
          <w:p w:rsidRPr="00661A39" w:rsidR="00C90C6A" w:rsidP="00C90C6A" w:rsidRDefault="00C90C6A" w14:paraId="47D3263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661A39">
              <w:rPr>
                <w:rStyle w:val="eop"/>
                <w:rFonts w:ascii="Verdana" w:hAnsi="Verdana" w:cs="Segoe UI"/>
                <w:b w:val="0"/>
                <w:bCs w:val="0"/>
                <w:sz w:val="20"/>
                <w:szCs w:val="20"/>
              </w:rPr>
              <w:t> </w:t>
            </w:r>
          </w:p>
          <w:p w:rsidRPr="00661A39" w:rsidR="00C90C6A" w:rsidP="00C90C6A" w:rsidRDefault="00C90C6A" w14:paraId="0A6D72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661A39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The exact project could be developed and refined by the student but could include:</w:t>
            </w:r>
            <w:r w:rsidRPr="00661A39">
              <w:rPr>
                <w:rStyle w:val="eop"/>
                <w:rFonts w:ascii="Verdana" w:hAnsi="Verdana" w:cs="Segoe UI"/>
                <w:b w:val="0"/>
                <w:bCs w:val="0"/>
                <w:sz w:val="20"/>
                <w:szCs w:val="20"/>
              </w:rPr>
              <w:t> </w:t>
            </w:r>
          </w:p>
          <w:p w:rsidRPr="00661A39" w:rsidR="00C90C6A" w:rsidP="00C90C6A" w:rsidRDefault="00C90C6A" w14:paraId="23C3228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661A39">
              <w:rPr>
                <w:rStyle w:val="eop"/>
                <w:rFonts w:ascii="Verdana" w:hAnsi="Verdana" w:cs="Segoe UI"/>
                <w:b w:val="0"/>
                <w:bCs w:val="0"/>
                <w:sz w:val="20"/>
                <w:szCs w:val="20"/>
              </w:rPr>
              <w:t> </w:t>
            </w:r>
          </w:p>
          <w:p w:rsidRPr="00661A39" w:rsidR="00C90C6A" w:rsidP="00C90C6A" w:rsidRDefault="00C90C6A" w14:paraId="100FCB77" w14:textId="7777777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Verdana" w:hAnsi="Verdana" w:cs="Segoe UI"/>
                <w:b w:val="0"/>
                <w:bCs w:val="0"/>
                <w:sz w:val="20"/>
                <w:szCs w:val="20"/>
              </w:rPr>
            </w:pPr>
            <w:r w:rsidRPr="00661A39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Developing one of the citizen science priority questions to develop an intervention in partnership with people with eczema, and test it in an online trial</w:t>
            </w:r>
            <w:r w:rsidRPr="00661A39">
              <w:rPr>
                <w:rStyle w:val="eop"/>
                <w:rFonts w:ascii="Verdana" w:hAnsi="Verdana" w:cs="Segoe UI"/>
                <w:b w:val="0"/>
                <w:bCs w:val="0"/>
                <w:sz w:val="20"/>
                <w:szCs w:val="20"/>
              </w:rPr>
              <w:t> </w:t>
            </w:r>
          </w:p>
          <w:p w:rsidRPr="00661A39" w:rsidR="00C90C6A" w:rsidP="00C90C6A" w:rsidRDefault="00C90C6A" w14:paraId="48FD5FD5" w14:textId="7777777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Verdana" w:hAnsi="Verdana" w:cs="Segoe UI"/>
                <w:b w:val="0"/>
                <w:bCs w:val="0"/>
                <w:sz w:val="20"/>
                <w:szCs w:val="20"/>
              </w:rPr>
            </w:pPr>
            <w:r w:rsidRPr="00661A39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Exploring the role of citizen science in delivering clinical trials – lessons for other disease areas</w:t>
            </w:r>
            <w:r w:rsidRPr="00661A39">
              <w:rPr>
                <w:rStyle w:val="eop"/>
                <w:rFonts w:ascii="Verdana" w:hAnsi="Verdana" w:cs="Segoe UI"/>
                <w:b w:val="0"/>
                <w:bCs w:val="0"/>
                <w:sz w:val="20"/>
                <w:szCs w:val="20"/>
              </w:rPr>
              <w:t> </w:t>
            </w:r>
          </w:p>
          <w:p w:rsidRPr="00661A39" w:rsidR="00C90C6A" w:rsidP="00C90C6A" w:rsidRDefault="00C90C6A" w14:paraId="3B5252C9" w14:textId="7777777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Verdana" w:hAnsi="Verdana" w:cs="Segoe UI"/>
                <w:b w:val="0"/>
                <w:bCs w:val="0"/>
                <w:sz w:val="20"/>
                <w:szCs w:val="20"/>
              </w:rPr>
            </w:pPr>
            <w:r w:rsidRPr="00661A39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Evaluation of outcome assessment instruments and testing an Artificial Intelligence image assessment tool, including exploring opportunities for implementing the tool into clinical care and research</w:t>
            </w:r>
            <w:r w:rsidRPr="00661A39">
              <w:rPr>
                <w:rStyle w:val="eop"/>
                <w:rFonts w:ascii="Verdana" w:hAnsi="Verdana" w:cs="Segoe UI"/>
                <w:b w:val="0"/>
                <w:bCs w:val="0"/>
                <w:sz w:val="20"/>
                <w:szCs w:val="20"/>
              </w:rPr>
              <w:t> </w:t>
            </w:r>
          </w:p>
          <w:p w:rsidRPr="00661A39" w:rsidR="00C90C6A" w:rsidP="00C90C6A" w:rsidRDefault="00C90C6A" w14:paraId="603EABC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661A39">
              <w:rPr>
                <w:rStyle w:val="eop"/>
                <w:rFonts w:ascii="Verdana" w:hAnsi="Verdana" w:cs="Segoe UI"/>
                <w:b w:val="0"/>
                <w:bCs w:val="0"/>
                <w:sz w:val="20"/>
                <w:szCs w:val="20"/>
              </w:rPr>
              <w:t> </w:t>
            </w:r>
          </w:p>
          <w:p w:rsidRPr="00661A39" w:rsidR="00C90C6A" w:rsidP="00C90C6A" w:rsidRDefault="00C90C6A" w14:paraId="5F50EB6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661A39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There are opportunities to co-supervise this PhD across different Schools/Universities within the NIHR School for Primary Care Research (including Nottingham, Southampton and Bristol).</w:t>
            </w:r>
            <w:r w:rsidRPr="00661A39">
              <w:rPr>
                <w:rStyle w:val="eop"/>
                <w:rFonts w:ascii="Verdana" w:hAnsi="Verdana" w:cs="Segoe UI"/>
                <w:b w:val="0"/>
                <w:bCs w:val="0"/>
                <w:sz w:val="20"/>
                <w:szCs w:val="20"/>
              </w:rPr>
              <w:t> </w:t>
            </w:r>
          </w:p>
          <w:p w:rsidRPr="00661A39" w:rsidR="00C90C6A" w:rsidP="00C90C6A" w:rsidRDefault="00C90C6A" w14:paraId="3E64914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661A39">
              <w:rPr>
                <w:rStyle w:val="eop"/>
                <w:rFonts w:ascii="Verdana" w:hAnsi="Verdana" w:cs="Segoe UI"/>
                <w:b w:val="0"/>
                <w:bCs w:val="0"/>
                <w:sz w:val="20"/>
                <w:szCs w:val="20"/>
              </w:rPr>
              <w:t> </w:t>
            </w:r>
          </w:p>
          <w:p w:rsidRPr="00661A39" w:rsidR="00C90C6A" w:rsidP="00C90C6A" w:rsidRDefault="00C90C6A" w14:paraId="33266B7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661A39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>Further information can be obtained from Prof Kim Thomas (</w:t>
            </w:r>
            <w:hyperlink w:tgtFrame="_blank" w:history="1" r:id="rId11">
              <w:r w:rsidRPr="00661A39">
                <w:rPr>
                  <w:rStyle w:val="normaltextrun"/>
                  <w:rFonts w:ascii="Verdana" w:hAnsi="Verdana" w:cs="Segoe UI"/>
                  <w:b w:val="0"/>
                  <w:bCs w:val="0"/>
                  <w:color w:val="0563C1"/>
                  <w:szCs w:val="20"/>
                  <w:u w:val="single"/>
                </w:rPr>
                <w:t>kim.thomas@nottingham.ac.uk</w:t>
              </w:r>
            </w:hyperlink>
            <w:r w:rsidRPr="00661A39">
              <w:rPr>
                <w:rStyle w:val="normaltextrun"/>
                <w:rFonts w:ascii="Verdana" w:hAnsi="Verdana" w:cs="Segoe UI"/>
                <w:b w:val="0"/>
                <w:bCs w:val="0"/>
                <w:szCs w:val="20"/>
              </w:rPr>
              <w:t xml:space="preserve">) </w:t>
            </w:r>
            <w:r w:rsidRPr="00661A39">
              <w:rPr>
                <w:rStyle w:val="eop"/>
                <w:rFonts w:ascii="Verdana" w:hAnsi="Verdana" w:cs="Segoe UI"/>
                <w:b w:val="0"/>
                <w:bCs w:val="0"/>
                <w:sz w:val="20"/>
                <w:szCs w:val="20"/>
              </w:rPr>
              <w:t> </w:t>
            </w:r>
          </w:p>
          <w:p w:rsidRPr="00661A39" w:rsidR="00274ACB" w:rsidP="00140508" w:rsidRDefault="00274ACB" w14:paraId="4E8397B4" w14:textId="77777777">
            <w:pPr>
              <w:spacing w:after="120"/>
              <w:jc w:val="both"/>
              <w:rPr>
                <w:rFonts w:asciiTheme="minorHAnsi" w:hAnsiTheme="minorHAnsi"/>
                <w:b w:val="0"/>
                <w:bCs w:val="0"/>
                <w:szCs w:val="24"/>
              </w:rPr>
            </w:pPr>
          </w:p>
        </w:tc>
      </w:tr>
    </w:tbl>
    <w:p w:rsidR="00FF6AEA" w:rsidRDefault="00FF6AEA" w14:paraId="59F5079B" w14:textId="77777777"/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323521" w:rsidR="00E0356E" w:rsidTr="002A1B47" w14:paraId="3B8B9ED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Pr="00323521" w:rsidR="00E0356E" w:rsidRDefault="00E0356E" w14:paraId="59E4D9FD" w14:textId="35CEF0FA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Training </w:t>
            </w:r>
            <w:r w:rsid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and development provision by host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Pr="00323521" w:rsidR="00E0356E" w:rsidTr="002A1B47" w14:paraId="48269D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274ACB" w:rsidP="00274ACB" w:rsidRDefault="002B0282" w14:paraId="5BB16FE4" w14:textId="7A2D5C0C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i/>
                <w:sz w:val="24"/>
                <w:szCs w:val="24"/>
              </w:rPr>
              <w:t>Formal training:</w:t>
            </w:r>
          </w:p>
          <w:p w:rsidR="00E0356E" w:rsidP="00274ACB" w:rsidRDefault="002B0282" w14:paraId="54F9999E" w14:textId="0DC8809F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b/>
                <w:bCs w:val="0"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sz w:val="24"/>
                <w:szCs w:val="24"/>
              </w:rPr>
              <w:t xml:space="preserve"> </w:t>
            </w:r>
            <w:r w:rsidR="005C0A99">
              <w:rPr>
                <w:rFonts w:cs="Arial" w:asciiTheme="minorHAnsi" w:hAnsiTheme="minorHAnsi"/>
                <w:sz w:val="24"/>
                <w:szCs w:val="24"/>
              </w:rPr>
              <w:t>3-day Better Evaluation of E</w:t>
            </w:r>
            <w:r w:rsidR="00C05235">
              <w:rPr>
                <w:rFonts w:cs="Arial" w:asciiTheme="minorHAnsi" w:hAnsiTheme="minorHAnsi"/>
                <w:sz w:val="24"/>
                <w:szCs w:val="24"/>
              </w:rPr>
              <w:t xml:space="preserve">vidence and Statistics course </w:t>
            </w:r>
            <w:r w:rsidR="00D710BF">
              <w:rPr>
                <w:rFonts w:cs="Arial" w:asciiTheme="minorHAnsi" w:hAnsiTheme="minorHAnsi"/>
                <w:sz w:val="24"/>
                <w:szCs w:val="24"/>
              </w:rPr>
              <w:t>at Centre of Evidence Based Dermatology</w:t>
            </w:r>
            <w:r w:rsidR="00671BB5">
              <w:rPr>
                <w:rFonts w:cs="Arial" w:asciiTheme="minorHAnsi" w:hAnsiTheme="minorHAnsi"/>
                <w:sz w:val="24"/>
                <w:szCs w:val="24"/>
              </w:rPr>
              <w:t xml:space="preserve"> (Nottingham)</w:t>
            </w:r>
          </w:p>
          <w:p w:rsidRPr="001E700E" w:rsidR="001E700E" w:rsidP="00274ACB" w:rsidRDefault="001E700E" w14:paraId="61C2B820" w14:textId="71F9BC3C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bCs w:val="0"/>
                <w:sz w:val="24"/>
                <w:szCs w:val="24"/>
              </w:rPr>
            </w:pPr>
            <w:r w:rsidRPr="001E700E">
              <w:rPr>
                <w:rFonts w:cs="Arial" w:asciiTheme="minorHAnsi" w:hAnsiTheme="minorHAnsi"/>
                <w:bCs w:val="0"/>
                <w:sz w:val="24"/>
                <w:szCs w:val="24"/>
              </w:rPr>
              <w:t>Clinical Trials Training (Nottingham)</w:t>
            </w:r>
          </w:p>
          <w:p w:rsidRPr="007D206A" w:rsidR="001E700E" w:rsidP="00274ACB" w:rsidRDefault="00D710BF" w14:paraId="411E72CB" w14:textId="5B0DD188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b/>
                <w:bCs w:val="0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>Person-based Approach to intervention development</w:t>
            </w:r>
            <w:r w:rsidR="00671BB5">
              <w:rPr>
                <w:rFonts w:cs="Arial" w:asciiTheme="minorHAnsi" w:hAnsiTheme="minorHAnsi"/>
                <w:sz w:val="24"/>
                <w:szCs w:val="24"/>
              </w:rPr>
              <w:t xml:space="preserve"> (Southampton)</w:t>
            </w:r>
          </w:p>
        </w:tc>
      </w:tr>
      <w:tr w:rsidRPr="00323521" w:rsidR="00EA7C68" w:rsidTr="002A1B47" w14:paraId="581BD9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EA7C68" w:rsidP="00EA7C68" w:rsidRDefault="00EA7C68" w14:paraId="40483867" w14:textId="77777777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i/>
                <w:sz w:val="24"/>
                <w:szCs w:val="24"/>
              </w:rPr>
              <w:t>Informal training:</w:t>
            </w:r>
            <w:r w:rsidRPr="00323521">
              <w:rPr>
                <w:rFonts w:cs="Arial" w:asciiTheme="minorHAnsi" w:hAnsiTheme="minorHAnsi"/>
                <w:sz w:val="24"/>
                <w:szCs w:val="24"/>
              </w:rPr>
              <w:t xml:space="preserve"> </w:t>
            </w:r>
          </w:p>
          <w:p w:rsidRPr="00671BB5" w:rsidR="00EA7C68" w:rsidP="002B0282" w:rsidRDefault="001E700E" w14:paraId="1A7365FA" w14:textId="44A76E49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Cs/>
                <w:sz w:val="24"/>
                <w:szCs w:val="24"/>
              </w:rPr>
            </w:pPr>
            <w:r>
              <w:rPr>
                <w:rFonts w:cs="Arial" w:asciiTheme="minorHAnsi" w:hAnsiTheme="minorHAnsi"/>
                <w:iCs/>
                <w:sz w:val="24"/>
                <w:szCs w:val="24"/>
              </w:rPr>
              <w:t>A range of training course available through host institution</w:t>
            </w:r>
          </w:p>
        </w:tc>
      </w:tr>
      <w:tr w:rsidRPr="00323521" w:rsidR="00EA7C68" w:rsidTr="002A1B47" w14:paraId="76FB9C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EA7C68" w:rsidP="00EA7C68" w:rsidRDefault="00EA7C68" w14:paraId="129C0AC1" w14:textId="77777777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i/>
                <w:sz w:val="24"/>
                <w:szCs w:val="24"/>
              </w:rPr>
              <w:t xml:space="preserve">PPIE: </w:t>
            </w:r>
          </w:p>
          <w:p w:rsidRPr="00671BB5" w:rsidR="00E46121" w:rsidP="002B0282" w:rsidRDefault="00D710BF" w14:paraId="6A969CA1" w14:textId="02BAD51F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b/>
                <w:bCs w:val="0"/>
                <w:iCs/>
                <w:sz w:val="24"/>
                <w:szCs w:val="24"/>
              </w:rPr>
            </w:pPr>
            <w:r>
              <w:rPr>
                <w:rFonts w:cs="Arial" w:asciiTheme="minorHAnsi" w:hAnsiTheme="minorHAnsi"/>
                <w:iCs/>
                <w:sz w:val="24"/>
                <w:szCs w:val="24"/>
              </w:rPr>
              <w:t xml:space="preserve">The Centre of Evidence Based Dermatology has an established Patient Panel including over 30 individuals with an interest in research into skin </w:t>
            </w:r>
            <w:r w:rsidR="00E46121">
              <w:rPr>
                <w:rFonts w:cs="Arial" w:asciiTheme="minorHAnsi" w:hAnsiTheme="minorHAnsi"/>
                <w:iCs/>
                <w:sz w:val="24"/>
                <w:szCs w:val="24"/>
              </w:rPr>
              <w:t>conditions.</w:t>
            </w:r>
          </w:p>
          <w:p w:rsidRPr="00E46121" w:rsidR="00E46121" w:rsidP="002B0282" w:rsidRDefault="00E46121" w14:paraId="48977F4E" w14:textId="13907BE6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b/>
                <w:bCs w:val="0"/>
                <w:iCs/>
                <w:sz w:val="24"/>
                <w:szCs w:val="24"/>
              </w:rPr>
            </w:pPr>
            <w:r w:rsidRPr="00671BB5">
              <w:rPr>
                <w:rFonts w:cs="Arial" w:asciiTheme="minorHAnsi" w:hAnsiTheme="minorHAnsi"/>
                <w:bCs w:val="0"/>
                <w:iCs/>
                <w:sz w:val="24"/>
                <w:szCs w:val="24"/>
              </w:rPr>
              <w:t xml:space="preserve">This project would involve working in partnership with people with eczema </w:t>
            </w:r>
            <w:r w:rsidRPr="00671BB5" w:rsidR="000558D9">
              <w:rPr>
                <w:rFonts w:cs="Arial" w:asciiTheme="minorHAnsi" w:hAnsiTheme="minorHAnsi"/>
                <w:bCs w:val="0"/>
                <w:iCs/>
                <w:sz w:val="24"/>
                <w:szCs w:val="24"/>
              </w:rPr>
              <w:t xml:space="preserve">to co-design and deliver </w:t>
            </w:r>
            <w:r w:rsidRPr="00671BB5" w:rsidR="00671BB5">
              <w:rPr>
                <w:rFonts w:cs="Arial" w:asciiTheme="minorHAnsi" w:hAnsiTheme="minorHAnsi"/>
                <w:bCs w:val="0"/>
                <w:iCs/>
                <w:sz w:val="24"/>
                <w:szCs w:val="24"/>
              </w:rPr>
              <w:t>research that addresses James Lind Alliance Priority Setting Partnership prioritised questions</w:t>
            </w:r>
            <w:r w:rsidR="001E700E">
              <w:rPr>
                <w:rFonts w:cs="Arial" w:asciiTheme="minorHAnsi" w:hAnsiTheme="minorHAnsi"/>
                <w:bCs w:val="0"/>
                <w:iCs/>
                <w:sz w:val="24"/>
                <w:szCs w:val="24"/>
              </w:rPr>
              <w:t>, using citizen science methodologies.</w:t>
            </w:r>
          </w:p>
        </w:tc>
      </w:tr>
    </w:tbl>
    <w:p w:rsidRPr="00323521" w:rsidR="00E0356E" w:rsidRDefault="00E0356E" w14:paraId="0C875D8F" w14:textId="77777777">
      <w:pPr>
        <w:rPr>
          <w:rFonts w:asciiTheme="minorHAnsi" w:hAnsiTheme="minorHAnsi"/>
          <w:szCs w:val="24"/>
        </w:rPr>
      </w:pPr>
    </w:p>
    <w:sectPr w:rsidRPr="00323521" w:rsidR="00E0356E" w:rsidSect="00EA7C68">
      <w:headerReference w:type="default" r:id="rId12"/>
      <w:footerReference w:type="default" r:id="rId13"/>
      <w:pgSz w:w="11906" w:h="16838" w:orient="portrait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1C47" w:rsidP="008A5DEB" w:rsidRDefault="00C61C47" w14:paraId="6BD50BB0" w14:textId="77777777">
      <w:pPr>
        <w:spacing w:after="0" w:line="240" w:lineRule="auto"/>
      </w:pPr>
      <w:r>
        <w:separator/>
      </w:r>
    </w:p>
  </w:endnote>
  <w:endnote w:type="continuationSeparator" w:id="0">
    <w:p w:rsidR="00C61C47" w:rsidP="008A5DEB" w:rsidRDefault="00C61C47" w14:paraId="74F70895" w14:textId="77777777">
      <w:pPr>
        <w:spacing w:after="0" w:line="240" w:lineRule="auto"/>
      </w:pPr>
      <w:r>
        <w:continuationSeparator/>
      </w:r>
    </w:p>
  </w:endnote>
  <w:endnote w:type="continuationNotice" w:id="1">
    <w:p w:rsidR="00C90C6A" w:rsidRDefault="00C90C6A" w14:paraId="6504F20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AEA" w:rsidRDefault="00FF6AEA" w14:paraId="6DC4B00D" w14:textId="53736325">
    <w:pPr>
      <w:pStyle w:val="Footer"/>
    </w:pPr>
    <w:r>
      <w:t xml:space="preserve">Doctoral Training Programme for Primary Care Clinicians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1C47" w:rsidP="008A5DEB" w:rsidRDefault="00C61C47" w14:paraId="3DA9C40D" w14:textId="77777777">
      <w:pPr>
        <w:spacing w:after="0" w:line="240" w:lineRule="auto"/>
      </w:pPr>
      <w:r>
        <w:separator/>
      </w:r>
    </w:p>
  </w:footnote>
  <w:footnote w:type="continuationSeparator" w:id="0">
    <w:p w:rsidR="00C61C47" w:rsidP="008A5DEB" w:rsidRDefault="00C61C47" w14:paraId="1D5C2AE7" w14:textId="77777777">
      <w:pPr>
        <w:spacing w:after="0" w:line="240" w:lineRule="auto"/>
      </w:pPr>
      <w:r>
        <w:continuationSeparator/>
      </w:r>
    </w:p>
  </w:footnote>
  <w:footnote w:type="continuationNotice" w:id="1">
    <w:p w:rsidR="00C90C6A" w:rsidRDefault="00C90C6A" w14:paraId="7018D6B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F6AEA" w:rsidR="00FF6AEA" w:rsidRDefault="00FF6AEA" w14:paraId="5894953B" w14:textId="37862C93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>October 2022 intake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" w15:restartNumberingAfterBreak="0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5B874AA"/>
    <w:multiLevelType w:val="multilevel"/>
    <w:tmpl w:val="F692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6E"/>
    <w:rsid w:val="000558D9"/>
    <w:rsid w:val="0009232A"/>
    <w:rsid w:val="001106C6"/>
    <w:rsid w:val="00140508"/>
    <w:rsid w:val="001E700E"/>
    <w:rsid w:val="00202D2D"/>
    <w:rsid w:val="00244693"/>
    <w:rsid w:val="00274ACB"/>
    <w:rsid w:val="002A1B47"/>
    <w:rsid w:val="002B0282"/>
    <w:rsid w:val="002F31FE"/>
    <w:rsid w:val="00323521"/>
    <w:rsid w:val="0035448A"/>
    <w:rsid w:val="00362B4E"/>
    <w:rsid w:val="00397BFD"/>
    <w:rsid w:val="004061D3"/>
    <w:rsid w:val="00464465"/>
    <w:rsid w:val="004E3BC1"/>
    <w:rsid w:val="00515545"/>
    <w:rsid w:val="00540F80"/>
    <w:rsid w:val="005763A9"/>
    <w:rsid w:val="005C0A99"/>
    <w:rsid w:val="00661A39"/>
    <w:rsid w:val="00671BB5"/>
    <w:rsid w:val="00694505"/>
    <w:rsid w:val="006E2D01"/>
    <w:rsid w:val="00747A0E"/>
    <w:rsid w:val="00772B1B"/>
    <w:rsid w:val="00787EF3"/>
    <w:rsid w:val="007D206A"/>
    <w:rsid w:val="007E11EC"/>
    <w:rsid w:val="008410F0"/>
    <w:rsid w:val="008A5DEB"/>
    <w:rsid w:val="00956790"/>
    <w:rsid w:val="009B098C"/>
    <w:rsid w:val="009F24DA"/>
    <w:rsid w:val="00A87625"/>
    <w:rsid w:val="00AA67F8"/>
    <w:rsid w:val="00AC5D34"/>
    <w:rsid w:val="00AD601A"/>
    <w:rsid w:val="00B34D74"/>
    <w:rsid w:val="00B53274"/>
    <w:rsid w:val="00C05235"/>
    <w:rsid w:val="00C258FF"/>
    <w:rsid w:val="00C61C47"/>
    <w:rsid w:val="00C90C6A"/>
    <w:rsid w:val="00C91B51"/>
    <w:rsid w:val="00D710BF"/>
    <w:rsid w:val="00DC6900"/>
    <w:rsid w:val="00E0356E"/>
    <w:rsid w:val="00E46121"/>
    <w:rsid w:val="00EA7C68"/>
    <w:rsid w:val="00EC6D60"/>
    <w:rsid w:val="00F70140"/>
    <w:rsid w:val="00F772EB"/>
    <w:rsid w:val="00FF6AEA"/>
    <w:rsid w:val="19B848CD"/>
    <w:rsid w:val="20C36C4F"/>
    <w:rsid w:val="43098244"/>
    <w:rsid w:val="561153C2"/>
    <w:rsid w:val="63897DC4"/>
    <w:rsid w:val="6A64AB1F"/>
    <w:rsid w:val="6F57D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CBD6"/>
  <w15:docId w15:val="{42210256-DE47-4FD8-9FCF-8388D88E95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orbel" w:hAnsi="Corbel" w:cs="Arial" w:eastAsiaTheme="minorHAnsi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6Colorful-Accent51" w:customStyle="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pPr>
      <w:spacing w:after="0" w:line="240" w:lineRule="auto"/>
    </w:pPr>
    <w:rPr>
      <w:rFonts w:ascii="Arial" w:hAnsi="Arial" w:eastAsia="Times New Roman" w:cs="Times New Roman"/>
      <w:sz w:val="20"/>
      <w:lang w:eastAsia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A5DEB"/>
    <w:rPr>
      <w:rFonts w:ascii="Arial" w:hAnsi="Arial" w:eastAsia="Times New Roman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WebChar" w:customStyle="1">
    <w:name w:val="Normal (Web) Char"/>
    <w:basedOn w:val="DefaultParagraphFont"/>
    <w:link w:val="NormalWeb"/>
    <w:uiPriority w:val="99"/>
    <w:rsid w:val="002B0282"/>
    <w:rPr>
      <w:rFonts w:ascii="Times New Roman" w:hAnsi="Times New Roman" w:eastAsia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hAnsi="Times New Roman" w:eastAsia="Times New Roman" w:cs="Times New Roman"/>
      <w:b/>
      <w:sz w:val="22"/>
    </w:rPr>
  </w:style>
  <w:style w:type="character" w:styleId="BodyText2Char" w:customStyle="1">
    <w:name w:val="Body Text 2 Char"/>
    <w:basedOn w:val="DefaultParagraphFont"/>
    <w:link w:val="BodyText2"/>
    <w:rsid w:val="002B0282"/>
    <w:rPr>
      <w:rFonts w:ascii="Times New Roman" w:hAnsi="Times New Roman" w:eastAsia="Times New Roman" w:cs="Times New Roman"/>
      <w:b/>
      <w:sz w:val="22"/>
    </w:rPr>
  </w:style>
  <w:style w:type="table" w:styleId="GridTable1Light-Accent11" w:customStyle="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  <w:style w:type="paragraph" w:styleId="paragraph" w:customStyle="1">
    <w:name w:val="paragraph"/>
    <w:basedOn w:val="Normal"/>
    <w:rsid w:val="00C90C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textrun" w:customStyle="1">
    <w:name w:val="normaltextrun"/>
    <w:basedOn w:val="DefaultParagraphFont"/>
    <w:rsid w:val="00C90C6A"/>
  </w:style>
  <w:style w:type="character" w:styleId="scxw248102647" w:customStyle="1">
    <w:name w:val="scxw248102647"/>
    <w:basedOn w:val="DefaultParagraphFont"/>
    <w:rsid w:val="00C90C6A"/>
  </w:style>
  <w:style w:type="character" w:styleId="eop" w:customStyle="1">
    <w:name w:val="eop"/>
    <w:basedOn w:val="DefaultParagraphFont"/>
    <w:rsid w:val="00C90C6A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im.thomas@nottingham.ac.uk" TargetMode="Externa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://www.nottinhgam.ac.uk/dermatology" TargetMode="External" Id="R5a746acbf1ba4097" 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../customXml/item7.xml"/><Relationship Id="rId7" Type="http://schemas.openxmlformats.org/officeDocument/2006/relationships/webSettings" Target="webSettings.xml"/><Relationship Id="rId2" Type="http://schemas.openxmlformats.org/officeDocument/2006/relationships/customXml" Target="../../customXml/item6.xml"/><Relationship Id="rId1" Type="http://schemas.openxmlformats.org/officeDocument/2006/relationships/customXml" Target="../../customXml/item5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../customXml/item8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8C"/>
    <w:rsid w:val="00607F77"/>
    <w:rsid w:val="00664EBB"/>
    <w:rsid w:val="009B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8C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7F5E846020542BAEC075E445CB648" ma:contentTypeVersion="13" ma:contentTypeDescription="Create a new document." ma:contentTypeScope="" ma:versionID="37f4792bfcaae1c38a20e55dd77cf9c8">
  <xsd:schema xmlns:xsd="http://www.w3.org/2001/XMLSchema" xmlns:xs="http://www.w3.org/2001/XMLSchema" xmlns:p="http://schemas.microsoft.com/office/2006/metadata/properties" xmlns:ns2="4bc69d83-bc2b-4e57-8083-a1fe060e140b" xmlns:ns3="63de396a-1a0b-49ae-9a12-120f6cd86a99" targetNamespace="http://schemas.microsoft.com/office/2006/metadata/properties" ma:root="true" ma:fieldsID="c253688a6e6859b71f9ce4bbca5b332f" ns2:_="" ns3:_="">
    <xsd:import namespace="4bc69d83-bc2b-4e57-8083-a1fe060e140b"/>
    <xsd:import namespace="63de396a-1a0b-49ae-9a12-120f6cd86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9d83-bc2b-4e57-8083-a1fe060e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e396a-1a0b-49ae-9a12-120f6cd86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5F36C-F1A2-41D8-92B0-B924DD8BD7B4}"/>
</file>

<file path=customXml/itemProps2.xml><?xml version="1.0" encoding="utf-8"?>
<ds:datastoreItem xmlns:ds="http://schemas.openxmlformats.org/officeDocument/2006/customXml" ds:itemID="{0D994529-D39C-4BC7-B24F-8F3E0F2FF6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4BC98D-04CD-424F-95D8-0F4572F2D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159E6-504A-4426-B929-C9995ED6C0F6}">
  <ds:schemaRefs>
    <ds:schemaRef ds:uri="http://purl.org/dc/elements/1.1/"/>
    <ds:schemaRef ds:uri="http://schemas.microsoft.com/office/2006/metadata/properties"/>
    <ds:schemaRef ds:uri="4bc69d83-bc2b-4e57-8083-a1fe060e14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3de396a-1a0b-49ae-9a12-120f6cd86a9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B732B20-04A4-42E9-BAEF-267D4007E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69d83-bc2b-4e57-8083-a1fe060e140b"/>
    <ds:schemaRef ds:uri="63de396a-1a0b-49ae-9a12-120f6cd86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D994529-D39C-4BC7-B24F-8F3E0F2FF6A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C4BC98D-04CD-424F-95D8-0F4572F2DE68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474159E6-504A-4426-B929-C9995ED6C0F6}">
  <ds:schemaRefs>
    <ds:schemaRef ds:uri="http://purl.org/dc/elements/1.1/"/>
    <ds:schemaRef ds:uri="http://schemas.microsoft.com/office/2006/metadata/properties"/>
    <ds:schemaRef ds:uri="4bc69d83-bc2b-4e57-8083-a1fe060e14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3de396a-1a0b-49ae-9a12-120f6cd86a9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Primary Care Sciences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pra79</dc:creator>
  <cp:keywords/>
  <cp:lastModifiedBy>Esther Van Vliet</cp:lastModifiedBy>
  <cp:revision>29</cp:revision>
  <dcterms:created xsi:type="dcterms:W3CDTF">2021-12-10T00:12:00Z</dcterms:created>
  <dcterms:modified xsi:type="dcterms:W3CDTF">2022-01-13T17:22:56Z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