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F31FE" w:rsidR="002F31FE" w:rsidRDefault="002F31FE" w14:paraId="38D4A8E2" w14:textId="078CC135">
      <w:pPr>
        <w:rPr>
          <w:rFonts w:ascii="Calibri" w:hAnsi="Calibri" w:cs="Calibri"/>
        </w:rPr>
      </w:pPr>
      <w:r w:rsidRPr="00EA7C68">
        <w:rPr>
          <w:rFonts w:ascii="Calibri" w:hAnsi="Calibri" w:cs="Calibri"/>
          <w:b/>
          <w:bCs/>
        </w:rPr>
        <w:t>Please ensure that this proposal is no longer than two A4 sides</w:t>
      </w:r>
      <w:r w:rsidRPr="002F31FE">
        <w:rPr>
          <w:rFonts w:ascii="Calibri" w:hAnsi="Calibri" w:cs="Calibri"/>
        </w:rPr>
        <w:t>.  Thank you.</w:t>
      </w:r>
    </w:p>
    <w:tbl>
      <w:tblPr>
        <w:tblStyle w:val="GridTable1Light-Accent11"/>
        <w:tblW w:w="0" w:type="auto"/>
        <w:tblLook w:val="04A0" w:firstRow="1" w:lastRow="0" w:firstColumn="1" w:lastColumn="0" w:noHBand="0" w:noVBand="1"/>
      </w:tblPr>
      <w:tblGrid>
        <w:gridCol w:w="10343"/>
      </w:tblGrid>
      <w:tr w:rsidRPr="00323521" w:rsidR="00FF6AEA" w:rsidTr="3C025E0B" w14:paraId="40F615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Mar/>
          </w:tcPr>
          <w:p w:rsidRPr="004E3BC1" w:rsidR="00FF6AEA" w:rsidRDefault="00FF6AEA" w14:paraId="3D6AB031" w14:textId="02762D25">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Host 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002C6F18">
                  <w:rPr>
                    <w:rFonts w:asciiTheme="minorHAnsi" w:hAnsiTheme="minorHAnsi"/>
                    <w:color w:val="2E74B5" w:themeColor="accent1" w:themeShade="BF"/>
                    <w:sz w:val="28"/>
                    <w:szCs w:val="24"/>
                  </w:rPr>
                  <w:t xml:space="preserve"> Bristol</w:t>
                </w:r>
              </w:sdtContent>
            </w:sdt>
          </w:p>
        </w:tc>
      </w:tr>
      <w:tr w:rsidRPr="00323521" w:rsidR="008A5DEB" w:rsidTr="3C025E0B" w14:paraId="2A8FCC68"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8A5DEB" w:rsidRDefault="00FF6AEA" w14:paraId="0788EA43" w14:textId="1093D401">
            <w:pPr>
              <w:rPr>
                <w:rFonts w:asciiTheme="minorHAnsi" w:hAnsiTheme="minorHAnsi"/>
                <w:szCs w:val="24"/>
              </w:rPr>
            </w:pPr>
            <w:r>
              <w:rPr>
                <w:rFonts w:asciiTheme="minorHAnsi" w:hAnsiTheme="minorHAnsi"/>
                <w:color w:val="2E74B5" w:themeColor="accent1" w:themeShade="BF"/>
                <w:sz w:val="28"/>
                <w:szCs w:val="24"/>
              </w:rPr>
              <w:t xml:space="preserve">Project </w:t>
            </w:r>
            <w:r w:rsidRPr="004E3BC1" w:rsidR="008A5DEB">
              <w:rPr>
                <w:rFonts w:asciiTheme="minorHAnsi" w:hAnsiTheme="minorHAnsi"/>
                <w:color w:val="2E74B5" w:themeColor="accent1" w:themeShade="BF"/>
                <w:sz w:val="28"/>
                <w:szCs w:val="24"/>
              </w:rPr>
              <w:t>Title:</w:t>
            </w:r>
          </w:p>
        </w:tc>
      </w:tr>
      <w:tr w:rsidRPr="00323521" w:rsidR="008A5DEB" w:rsidTr="3C025E0B" w14:paraId="082EE4C0"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2C6F18" w:rsidR="00274ACB" w:rsidP="008A5DEB" w:rsidRDefault="002C6F18" w14:paraId="7173F29A" w14:textId="2EF5D8D1">
            <w:pPr>
              <w:spacing w:after="120"/>
              <w:rPr>
                <w:rFonts w:asciiTheme="minorHAnsi" w:hAnsiTheme="minorHAnsi"/>
                <w:b w:val="0"/>
                <w:bCs w:val="0"/>
                <w:szCs w:val="24"/>
              </w:rPr>
            </w:pPr>
            <w:r w:rsidRPr="002C6F18">
              <w:rPr>
                <w:b w:val="0"/>
                <w:bCs w:val="0"/>
              </w:rPr>
              <w:t>Predictors Onset Persistence and Psychological Impact of Acne</w:t>
            </w:r>
          </w:p>
        </w:tc>
      </w:tr>
      <w:tr w:rsidRPr="00323521" w:rsidR="00E0356E" w:rsidTr="3C025E0B" w14:paraId="4977EDC6"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RDefault="00E0356E" w14:paraId="0A0A5552" w14:textId="2ED340A0">
            <w:pPr>
              <w:rPr>
                <w:rFonts w:asciiTheme="minorHAnsi" w:hAnsiTheme="minorHAnsi"/>
                <w:szCs w:val="24"/>
              </w:rPr>
            </w:pPr>
            <w:r w:rsidRPr="002F31FE">
              <w:rPr>
                <w:rFonts w:asciiTheme="minorHAnsi" w:hAnsiTheme="minorHAnsi"/>
                <w:color w:val="2E74B5" w:themeColor="accent1" w:themeShade="BF"/>
                <w:sz w:val="28"/>
                <w:szCs w:val="24"/>
              </w:rPr>
              <w:t>Proposed supervisory team:</w:t>
            </w:r>
            <w:r w:rsidRPr="002F31FE" w:rsidR="002F31FE">
              <w:rPr>
                <w:rFonts w:asciiTheme="minorHAnsi" w:hAnsiTheme="minorHAnsi"/>
                <w:szCs w:val="24"/>
              </w:rPr>
              <w:t xml:space="preserve"> </w:t>
            </w:r>
            <w:r w:rsidR="002F31FE">
              <w:rPr>
                <w:rFonts w:asciiTheme="minorHAnsi" w:hAnsiTheme="minorHAnsi"/>
                <w:szCs w:val="24"/>
              </w:rPr>
              <w:t xml:space="preserve">                                     </w:t>
            </w:r>
            <w:r w:rsidRPr="002F31FE" w:rsidR="002F31FE">
              <w:rPr>
                <w:rFonts w:asciiTheme="minorHAnsi" w:hAnsiTheme="minorHAnsi"/>
                <w:szCs w:val="24"/>
              </w:rPr>
              <w:t>Names and areas of expertise to be included</w:t>
            </w:r>
          </w:p>
        </w:tc>
      </w:tr>
      <w:tr w:rsidRPr="00C40706" w:rsidR="00E0356E" w:rsidTr="3C025E0B" w14:paraId="6C401CAC"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90355D" w:rsidR="00274ACB" w:rsidP="009D5A9F" w:rsidRDefault="007D572D" w14:paraId="77EA8CE6" w14:textId="176B6EDE">
            <w:r w:rsidRPr="0090355D">
              <w:t xml:space="preserve">Matthew Ridd, </w:t>
            </w:r>
            <w:r w:rsidRPr="0090355D">
              <w:rPr>
                <w:b w:val="0"/>
                <w:bCs w:val="0"/>
              </w:rPr>
              <w:t>GP and Professor of Primary Health Care, University of Bristol</w:t>
            </w:r>
          </w:p>
          <w:p w:rsidRPr="0090355D" w:rsidR="00665C7A" w:rsidP="00665C7A" w:rsidRDefault="007D572D" w14:paraId="4F2EA197" w14:textId="77777777">
            <w:r w:rsidRPr="0090355D">
              <w:t>Sarah Sullivan,</w:t>
            </w:r>
            <w:r w:rsidRPr="0090355D" w:rsidR="00C40706">
              <w:t xml:space="preserve"> </w:t>
            </w:r>
            <w:r w:rsidRPr="0090355D" w:rsidR="00C40706">
              <w:rPr>
                <w:b w:val="0"/>
                <w:bCs w:val="0"/>
              </w:rPr>
              <w:t>Research Fellow in Psychiatric Epidemiology, University of Bristol</w:t>
            </w:r>
          </w:p>
          <w:p w:rsidRPr="00D97BC4" w:rsidR="00A41015" w:rsidP="00D97BC4" w:rsidRDefault="003126C1" w14:paraId="4976C3BE" w14:textId="1E3C742A">
            <w:pPr>
              <w:rPr>
                <w:rFonts w:asciiTheme="minorHAnsi" w:hAnsiTheme="minorHAnsi"/>
                <w:b w:val="0"/>
                <w:szCs w:val="24"/>
              </w:rPr>
            </w:pPr>
            <w:r w:rsidRPr="0090355D">
              <w:t xml:space="preserve">Nick Francis, </w:t>
            </w:r>
            <w:r w:rsidRPr="0090355D">
              <w:rPr>
                <w:b w:val="0"/>
                <w:bCs w:val="0"/>
              </w:rPr>
              <w:t xml:space="preserve">GP and </w:t>
            </w:r>
            <w:r w:rsidRPr="0090355D" w:rsidR="00BA6CAE">
              <w:rPr>
                <w:b w:val="0"/>
                <w:bCs w:val="0"/>
              </w:rPr>
              <w:t>Professor of Primary Care Research, University of Southampton</w:t>
            </w:r>
          </w:p>
        </w:tc>
      </w:tr>
      <w:tr w:rsidRPr="00323521" w:rsidR="00787EF3" w:rsidTr="3C025E0B" w14:paraId="6F63D82B"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787EF3" w:rsidR="00787EF3" w:rsidP="00787EF3" w:rsidRDefault="00787EF3" w14:paraId="0770045B" w14:textId="2C76F51A">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Pr="00323521" w:rsidR="00787EF3" w:rsidTr="3C025E0B" w14:paraId="3C92EF33"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560FD4" w:rsidP="0071238D" w:rsidRDefault="00560FD4" w14:paraId="5E23DC33" w14:textId="6CDF0601">
            <w:pPr>
              <w:rPr>
                <w:rFonts w:asciiTheme="minorHAnsi" w:hAnsiTheme="minorHAnsi"/>
                <w:iCs/>
                <w:szCs w:val="24"/>
              </w:rPr>
            </w:pPr>
            <w:r w:rsidRPr="00D97BC4">
              <w:rPr>
                <w:rFonts w:asciiTheme="minorHAnsi" w:hAnsiTheme="minorHAnsi"/>
                <w:b w:val="0"/>
                <w:bCs w:val="0"/>
                <w:iCs/>
                <w:szCs w:val="24"/>
              </w:rPr>
              <w:t xml:space="preserve">Supervisors Ridd and Francis are </w:t>
            </w:r>
            <w:r w:rsidRPr="00D97BC4" w:rsidR="00132C6E">
              <w:rPr>
                <w:rFonts w:asciiTheme="minorHAnsi" w:hAnsiTheme="minorHAnsi"/>
                <w:b w:val="0"/>
                <w:bCs w:val="0"/>
                <w:iCs/>
                <w:szCs w:val="24"/>
              </w:rPr>
              <w:t xml:space="preserve">co-chair and member respectively of the </w:t>
            </w:r>
            <w:r w:rsidRPr="00D97BC4" w:rsidR="004317A5">
              <w:rPr>
                <w:rFonts w:asciiTheme="minorHAnsi" w:hAnsiTheme="minorHAnsi"/>
                <w:b w:val="0"/>
                <w:bCs w:val="0"/>
                <w:iCs/>
                <w:szCs w:val="24"/>
              </w:rPr>
              <w:t>SAP</w:t>
            </w:r>
            <w:r w:rsidR="00750148">
              <w:rPr>
                <w:rFonts w:asciiTheme="minorHAnsi" w:hAnsiTheme="minorHAnsi"/>
                <w:b w:val="0"/>
                <w:bCs w:val="0"/>
                <w:iCs/>
                <w:szCs w:val="24"/>
              </w:rPr>
              <w:t>C</w:t>
            </w:r>
            <w:r w:rsidRPr="00D97BC4" w:rsidR="004317A5">
              <w:rPr>
                <w:rFonts w:asciiTheme="minorHAnsi" w:hAnsiTheme="minorHAnsi"/>
                <w:b w:val="0"/>
                <w:bCs w:val="0"/>
                <w:iCs/>
                <w:szCs w:val="24"/>
              </w:rPr>
              <w:t xml:space="preserve"> Primary care dermatology research</w:t>
            </w:r>
            <w:r w:rsidRPr="00D97BC4" w:rsidR="00132C6E">
              <w:rPr>
                <w:rFonts w:asciiTheme="minorHAnsi" w:hAnsiTheme="minorHAnsi"/>
                <w:b w:val="0"/>
                <w:bCs w:val="0"/>
                <w:iCs/>
                <w:szCs w:val="24"/>
              </w:rPr>
              <w:t xml:space="preserve"> </w:t>
            </w:r>
            <w:r w:rsidRPr="00D97BC4" w:rsidR="000C351A">
              <w:rPr>
                <w:rFonts w:asciiTheme="minorHAnsi" w:hAnsiTheme="minorHAnsi"/>
                <w:b w:val="0"/>
                <w:bCs w:val="0"/>
                <w:iCs/>
                <w:szCs w:val="24"/>
              </w:rPr>
              <w:t xml:space="preserve">group, which the student will join and </w:t>
            </w:r>
            <w:r w:rsidR="00F23429">
              <w:rPr>
                <w:rFonts w:asciiTheme="minorHAnsi" w:hAnsiTheme="minorHAnsi"/>
                <w:b w:val="0"/>
                <w:bCs w:val="0"/>
                <w:iCs/>
                <w:szCs w:val="24"/>
              </w:rPr>
              <w:t xml:space="preserve">be </w:t>
            </w:r>
            <w:r w:rsidRPr="00D97BC4" w:rsidR="00D97BC4">
              <w:rPr>
                <w:rFonts w:asciiTheme="minorHAnsi" w:hAnsiTheme="minorHAnsi"/>
                <w:b w:val="0"/>
                <w:bCs w:val="0"/>
                <w:iCs/>
                <w:szCs w:val="24"/>
              </w:rPr>
              <w:t xml:space="preserve">invited to </w:t>
            </w:r>
            <w:r w:rsidRPr="00D97BC4" w:rsidR="000C351A">
              <w:rPr>
                <w:rFonts w:asciiTheme="minorHAnsi" w:hAnsiTheme="minorHAnsi"/>
                <w:b w:val="0"/>
                <w:bCs w:val="0"/>
                <w:iCs/>
                <w:szCs w:val="24"/>
              </w:rPr>
              <w:t xml:space="preserve">present at its </w:t>
            </w:r>
            <w:r w:rsidRPr="00D97BC4" w:rsidR="004317A5">
              <w:rPr>
                <w:rFonts w:asciiTheme="minorHAnsi" w:hAnsiTheme="minorHAnsi"/>
                <w:b w:val="0"/>
                <w:bCs w:val="0"/>
                <w:iCs/>
                <w:szCs w:val="24"/>
              </w:rPr>
              <w:t>annual meeting</w:t>
            </w:r>
            <w:r w:rsidRPr="00D97BC4" w:rsidR="002F3119">
              <w:rPr>
                <w:rFonts w:asciiTheme="minorHAnsi" w:hAnsiTheme="minorHAnsi"/>
                <w:b w:val="0"/>
                <w:bCs w:val="0"/>
                <w:iCs/>
                <w:szCs w:val="24"/>
              </w:rPr>
              <w:t xml:space="preserve">.  Here they will be able to </w:t>
            </w:r>
            <w:r w:rsidRPr="00D97BC4" w:rsidR="00CC22D9">
              <w:rPr>
                <w:rFonts w:asciiTheme="minorHAnsi" w:hAnsiTheme="minorHAnsi"/>
                <w:b w:val="0"/>
                <w:bCs w:val="0"/>
                <w:iCs/>
                <w:szCs w:val="24"/>
              </w:rPr>
              <w:t xml:space="preserve">solicit feedback on their progress and </w:t>
            </w:r>
            <w:r w:rsidRPr="00D97BC4" w:rsidR="002F3119">
              <w:rPr>
                <w:rFonts w:asciiTheme="minorHAnsi" w:hAnsiTheme="minorHAnsi"/>
                <w:b w:val="0"/>
                <w:bCs w:val="0"/>
                <w:iCs/>
                <w:szCs w:val="24"/>
              </w:rPr>
              <w:t xml:space="preserve">network with other researchers </w:t>
            </w:r>
            <w:r w:rsidRPr="00D97BC4" w:rsidR="00CC22D9">
              <w:rPr>
                <w:rFonts w:asciiTheme="minorHAnsi" w:hAnsiTheme="minorHAnsi"/>
                <w:b w:val="0"/>
                <w:bCs w:val="0"/>
                <w:iCs/>
                <w:szCs w:val="24"/>
              </w:rPr>
              <w:t xml:space="preserve">interested in acne/with experience of </w:t>
            </w:r>
            <w:r w:rsidRPr="00D97BC4" w:rsidR="00ED6688">
              <w:rPr>
                <w:rFonts w:asciiTheme="minorHAnsi" w:hAnsiTheme="minorHAnsi"/>
                <w:b w:val="0"/>
                <w:bCs w:val="0"/>
                <w:iCs/>
                <w:szCs w:val="24"/>
              </w:rPr>
              <w:t xml:space="preserve">using similar </w:t>
            </w:r>
            <w:r w:rsidR="005506EE">
              <w:rPr>
                <w:rFonts w:asciiTheme="minorHAnsi" w:hAnsiTheme="minorHAnsi"/>
                <w:b w:val="0"/>
                <w:bCs w:val="0"/>
                <w:iCs/>
                <w:szCs w:val="24"/>
              </w:rPr>
              <w:t xml:space="preserve">research </w:t>
            </w:r>
            <w:r w:rsidRPr="00D97BC4" w:rsidR="00ED6688">
              <w:rPr>
                <w:rFonts w:asciiTheme="minorHAnsi" w:hAnsiTheme="minorHAnsi"/>
                <w:b w:val="0"/>
                <w:bCs w:val="0"/>
                <w:iCs/>
                <w:szCs w:val="24"/>
              </w:rPr>
              <w:t>methods.</w:t>
            </w:r>
          </w:p>
          <w:p w:rsidR="0090355D" w:rsidP="445983BA" w:rsidRDefault="0090355D" w14:paraId="6815625D" w14:textId="27563D8D">
            <w:pPr>
              <w:rPr>
                <w:rFonts w:asciiTheme="minorHAnsi" w:hAnsiTheme="minorHAnsi"/>
              </w:rPr>
            </w:pPr>
            <w:r w:rsidRPr="445983BA">
              <w:rPr>
                <w:rFonts w:asciiTheme="minorHAnsi" w:hAnsiTheme="minorHAnsi"/>
                <w:b w:val="0"/>
                <w:bCs w:val="0"/>
              </w:rPr>
              <w:t xml:space="preserve">Bristol and Southampton have strong links with the Centre for Evidence Based </w:t>
            </w:r>
            <w:r w:rsidRPr="445983BA" w:rsidR="00FB265C">
              <w:rPr>
                <w:rFonts w:asciiTheme="minorHAnsi" w:hAnsiTheme="minorHAnsi"/>
                <w:b w:val="0"/>
                <w:bCs w:val="0"/>
              </w:rPr>
              <w:t>Dermatology</w:t>
            </w:r>
            <w:r w:rsidRPr="445983BA">
              <w:rPr>
                <w:rFonts w:asciiTheme="minorHAnsi" w:hAnsiTheme="minorHAnsi"/>
                <w:b w:val="0"/>
                <w:bCs w:val="0"/>
              </w:rPr>
              <w:t>, which hosts the UK Dermatology Controlled Trial Network</w:t>
            </w:r>
            <w:r w:rsidRPr="445983BA" w:rsidR="00FB265C">
              <w:rPr>
                <w:rFonts w:asciiTheme="minorHAnsi" w:hAnsiTheme="minorHAnsi"/>
                <w:b w:val="0"/>
                <w:bCs w:val="0"/>
              </w:rPr>
              <w:t xml:space="preserve">.  Ridd and Francis </w:t>
            </w:r>
            <w:r w:rsidRPr="445983BA" w:rsidR="005909DD">
              <w:rPr>
                <w:rFonts w:asciiTheme="minorHAnsi" w:hAnsiTheme="minorHAnsi"/>
                <w:b w:val="0"/>
                <w:bCs w:val="0"/>
              </w:rPr>
              <w:t xml:space="preserve">are </w:t>
            </w:r>
            <w:r w:rsidRPr="445983BA" w:rsidR="7C333EEC">
              <w:rPr>
                <w:rFonts w:asciiTheme="minorHAnsi" w:hAnsiTheme="minorHAnsi"/>
                <w:b w:val="0"/>
                <w:bCs w:val="0"/>
              </w:rPr>
              <w:t xml:space="preserve">co-applicants </w:t>
            </w:r>
            <w:r w:rsidRPr="445983BA" w:rsidR="005909DD">
              <w:rPr>
                <w:rFonts w:asciiTheme="minorHAnsi" w:hAnsiTheme="minorHAnsi"/>
                <w:b w:val="0"/>
                <w:bCs w:val="0"/>
              </w:rPr>
              <w:t>on the “Spironolactone for Adult Female Acne” trial (HTA 16-13-02) and the recently funded Programme Grant for Applied Research</w:t>
            </w:r>
            <w:r w:rsidRPr="445983BA" w:rsidR="00D96623">
              <w:rPr>
                <w:rFonts w:asciiTheme="minorHAnsi" w:hAnsiTheme="minorHAnsi"/>
                <w:b w:val="0"/>
                <w:bCs w:val="0"/>
              </w:rPr>
              <w:t>,</w:t>
            </w:r>
            <w:r w:rsidRPr="445983BA" w:rsidR="005909DD">
              <w:rPr>
                <w:rFonts w:asciiTheme="minorHAnsi" w:hAnsiTheme="minorHAnsi"/>
                <w:b w:val="0"/>
                <w:bCs w:val="0"/>
              </w:rPr>
              <w:t xml:space="preserve"> “Developing and testing an online intervention to support self-management, improve outcomes and reduce antibiotic use in acne” (NIHR202852).</w:t>
            </w:r>
            <w:r w:rsidRPr="445983BA" w:rsidR="003D0278">
              <w:rPr>
                <w:rFonts w:asciiTheme="minorHAnsi" w:hAnsiTheme="minorHAnsi"/>
                <w:b w:val="0"/>
                <w:bCs w:val="0"/>
              </w:rPr>
              <w:t xml:space="preserve">  There will be opportunities for the student to attend project meetings and draw on </w:t>
            </w:r>
            <w:r w:rsidRPr="445983BA" w:rsidR="00400ED9">
              <w:rPr>
                <w:rFonts w:asciiTheme="minorHAnsi" w:hAnsiTheme="minorHAnsi"/>
                <w:b w:val="0"/>
                <w:bCs w:val="0"/>
              </w:rPr>
              <w:t xml:space="preserve">methodological and topic </w:t>
            </w:r>
            <w:r w:rsidRPr="445983BA" w:rsidR="003D0278">
              <w:rPr>
                <w:rFonts w:asciiTheme="minorHAnsi" w:hAnsiTheme="minorHAnsi"/>
                <w:b w:val="0"/>
                <w:bCs w:val="0"/>
              </w:rPr>
              <w:t>expertise</w:t>
            </w:r>
            <w:r w:rsidRPr="445983BA" w:rsidR="00400ED9">
              <w:rPr>
                <w:rFonts w:asciiTheme="minorHAnsi" w:hAnsiTheme="minorHAnsi"/>
                <w:b w:val="0"/>
                <w:bCs w:val="0"/>
              </w:rPr>
              <w:t>.</w:t>
            </w:r>
          </w:p>
          <w:p w:rsidR="002D571B" w:rsidP="002C6F18" w:rsidRDefault="00D50CA7" w14:paraId="551BB100" w14:textId="016898B3">
            <w:pPr>
              <w:rPr>
                <w:rFonts w:asciiTheme="minorHAnsi" w:hAnsiTheme="minorHAnsi"/>
                <w:szCs w:val="24"/>
              </w:rPr>
            </w:pPr>
            <w:r w:rsidRPr="004111FF">
              <w:rPr>
                <w:rFonts w:asciiTheme="minorHAnsi" w:hAnsiTheme="minorHAnsi"/>
                <w:b w:val="0"/>
                <w:bCs w:val="0"/>
                <w:szCs w:val="24"/>
              </w:rPr>
              <w:t>Avon Longitudinal Study of Parents and Children (</w:t>
            </w:r>
            <w:r w:rsidRPr="004111FF" w:rsidR="00316C8E">
              <w:rPr>
                <w:rFonts w:asciiTheme="minorHAnsi" w:hAnsiTheme="minorHAnsi"/>
                <w:b w:val="0"/>
                <w:bCs w:val="0"/>
                <w:szCs w:val="24"/>
              </w:rPr>
              <w:t>ALSPAC</w:t>
            </w:r>
            <w:r w:rsidRPr="004111FF">
              <w:rPr>
                <w:rFonts w:asciiTheme="minorHAnsi" w:hAnsiTheme="minorHAnsi"/>
                <w:b w:val="0"/>
                <w:bCs w:val="0"/>
                <w:szCs w:val="24"/>
              </w:rPr>
              <w:t xml:space="preserve">) has rich longitudinal data on both </w:t>
            </w:r>
            <w:r w:rsidRPr="004111FF" w:rsidR="00D2645D">
              <w:rPr>
                <w:rFonts w:asciiTheme="minorHAnsi" w:hAnsiTheme="minorHAnsi"/>
                <w:b w:val="0"/>
                <w:bCs w:val="0"/>
                <w:szCs w:val="24"/>
              </w:rPr>
              <w:t xml:space="preserve">skin conditions and mental health. These data </w:t>
            </w:r>
            <w:r w:rsidRPr="004111FF" w:rsidR="00542824">
              <w:rPr>
                <w:rFonts w:asciiTheme="minorHAnsi" w:hAnsiTheme="minorHAnsi"/>
                <w:b w:val="0"/>
                <w:bCs w:val="0"/>
                <w:szCs w:val="24"/>
              </w:rPr>
              <w:t>offer unrivalled opportunities to investigate hypothese</w:t>
            </w:r>
            <w:r w:rsidRPr="004111FF" w:rsidR="00F02D92">
              <w:rPr>
                <w:rFonts w:asciiTheme="minorHAnsi" w:hAnsiTheme="minorHAnsi"/>
                <w:b w:val="0"/>
                <w:bCs w:val="0"/>
                <w:szCs w:val="24"/>
              </w:rPr>
              <w:t>s and are frequently used for PhD projects.</w:t>
            </w:r>
            <w:r w:rsidRPr="004111FF" w:rsidR="008C36BF">
              <w:rPr>
                <w:rFonts w:asciiTheme="minorHAnsi" w:hAnsiTheme="minorHAnsi"/>
                <w:b w:val="0"/>
                <w:bCs w:val="0"/>
                <w:szCs w:val="24"/>
              </w:rPr>
              <w:t xml:space="preserve"> </w:t>
            </w:r>
            <w:r w:rsidR="00D96623">
              <w:rPr>
                <w:rFonts w:asciiTheme="minorHAnsi" w:hAnsiTheme="minorHAnsi"/>
                <w:b w:val="0"/>
                <w:bCs w:val="0"/>
                <w:szCs w:val="24"/>
              </w:rPr>
              <w:t xml:space="preserve"> T</w:t>
            </w:r>
            <w:r w:rsidRPr="004111FF" w:rsidR="008C36BF">
              <w:rPr>
                <w:rFonts w:asciiTheme="minorHAnsi" w:hAnsiTheme="minorHAnsi"/>
                <w:b w:val="0"/>
                <w:bCs w:val="0"/>
                <w:szCs w:val="24"/>
              </w:rPr>
              <w:t xml:space="preserve">he student </w:t>
            </w:r>
            <w:r w:rsidR="00087C4C">
              <w:rPr>
                <w:rFonts w:asciiTheme="minorHAnsi" w:hAnsiTheme="minorHAnsi"/>
                <w:b w:val="0"/>
                <w:bCs w:val="0"/>
                <w:szCs w:val="24"/>
              </w:rPr>
              <w:t xml:space="preserve">will benefit from being </w:t>
            </w:r>
            <w:r w:rsidRPr="004111FF" w:rsidR="008C36BF">
              <w:rPr>
                <w:rFonts w:asciiTheme="minorHAnsi" w:hAnsiTheme="minorHAnsi"/>
                <w:b w:val="0"/>
                <w:bCs w:val="0"/>
                <w:szCs w:val="24"/>
              </w:rPr>
              <w:t xml:space="preserve">part of </w:t>
            </w:r>
            <w:r w:rsidR="00087C4C">
              <w:rPr>
                <w:rFonts w:asciiTheme="minorHAnsi" w:hAnsiTheme="minorHAnsi"/>
                <w:b w:val="0"/>
                <w:bCs w:val="0"/>
                <w:szCs w:val="24"/>
              </w:rPr>
              <w:t>the</w:t>
            </w:r>
            <w:r w:rsidRPr="004111FF" w:rsidR="008C36BF">
              <w:rPr>
                <w:rFonts w:asciiTheme="minorHAnsi" w:hAnsiTheme="minorHAnsi"/>
                <w:b w:val="0"/>
                <w:bCs w:val="0"/>
                <w:szCs w:val="24"/>
              </w:rPr>
              <w:t xml:space="preserve"> </w:t>
            </w:r>
            <w:r w:rsidR="00087C4C">
              <w:rPr>
                <w:rFonts w:asciiTheme="minorHAnsi" w:hAnsiTheme="minorHAnsi"/>
                <w:b w:val="0"/>
                <w:bCs w:val="0"/>
                <w:szCs w:val="24"/>
              </w:rPr>
              <w:t>“doctorate</w:t>
            </w:r>
            <w:r w:rsidRPr="004111FF" w:rsidR="008C36BF">
              <w:rPr>
                <w:rFonts w:asciiTheme="minorHAnsi" w:hAnsiTheme="minorHAnsi"/>
                <w:b w:val="0"/>
                <w:bCs w:val="0"/>
                <w:szCs w:val="24"/>
              </w:rPr>
              <w:t xml:space="preserve"> ALSPAC community</w:t>
            </w:r>
            <w:r w:rsidR="00087C4C">
              <w:rPr>
                <w:rFonts w:asciiTheme="minorHAnsi" w:hAnsiTheme="minorHAnsi"/>
                <w:b w:val="0"/>
                <w:bCs w:val="0"/>
                <w:szCs w:val="24"/>
              </w:rPr>
              <w:t>”</w:t>
            </w:r>
            <w:r w:rsidRPr="004111FF" w:rsidR="008C36BF">
              <w:rPr>
                <w:rFonts w:asciiTheme="minorHAnsi" w:hAnsiTheme="minorHAnsi"/>
                <w:b w:val="0"/>
                <w:bCs w:val="0"/>
                <w:szCs w:val="24"/>
              </w:rPr>
              <w:t xml:space="preserve">. </w:t>
            </w:r>
            <w:r w:rsidR="00246387">
              <w:rPr>
                <w:rFonts w:asciiTheme="minorHAnsi" w:hAnsiTheme="minorHAnsi"/>
                <w:b w:val="0"/>
                <w:bCs w:val="0"/>
                <w:szCs w:val="24"/>
              </w:rPr>
              <w:t xml:space="preserve"> </w:t>
            </w:r>
            <w:r w:rsidRPr="004111FF" w:rsidR="008C36BF">
              <w:rPr>
                <w:rFonts w:asciiTheme="minorHAnsi" w:hAnsiTheme="minorHAnsi"/>
                <w:b w:val="0"/>
                <w:bCs w:val="0"/>
                <w:szCs w:val="24"/>
              </w:rPr>
              <w:t>Sarah Sullivan</w:t>
            </w:r>
            <w:r w:rsidR="00B258FC">
              <w:rPr>
                <w:rFonts w:asciiTheme="minorHAnsi" w:hAnsiTheme="minorHAnsi"/>
                <w:b w:val="0"/>
                <w:bCs w:val="0"/>
                <w:szCs w:val="24"/>
              </w:rPr>
              <w:t xml:space="preserve"> (a co-supervisor)</w:t>
            </w:r>
            <w:r w:rsidRPr="004111FF" w:rsidR="008C36BF">
              <w:rPr>
                <w:rFonts w:asciiTheme="minorHAnsi" w:hAnsiTheme="minorHAnsi"/>
                <w:b w:val="0"/>
                <w:bCs w:val="0"/>
                <w:szCs w:val="24"/>
              </w:rPr>
              <w:t xml:space="preserve"> has already supervised two PhD students who have used ALSPAC data and is very familiar with the mental health data contained therein.</w:t>
            </w:r>
          </w:p>
          <w:p w:rsidRPr="002D571B" w:rsidR="00560FD4" w:rsidP="002C6F18" w:rsidRDefault="00560FD4" w14:paraId="220F35E2" w14:textId="6C7EFB5F">
            <w:pPr>
              <w:rPr>
                <w:rFonts w:asciiTheme="minorHAnsi" w:hAnsiTheme="minorHAnsi"/>
                <w:b w:val="0"/>
                <w:bCs w:val="0"/>
                <w:szCs w:val="24"/>
              </w:rPr>
            </w:pPr>
            <w:r>
              <w:rPr>
                <w:rFonts w:asciiTheme="minorHAnsi" w:hAnsiTheme="minorHAnsi"/>
                <w:b w:val="0"/>
                <w:bCs w:val="0"/>
              </w:rPr>
              <w:t xml:space="preserve">Dr </w:t>
            </w:r>
            <w:r w:rsidRPr="004111FF">
              <w:rPr>
                <w:rFonts w:asciiTheme="minorHAnsi" w:hAnsiTheme="minorHAnsi"/>
                <w:b w:val="0"/>
                <w:bCs w:val="0"/>
                <w:szCs w:val="24"/>
              </w:rPr>
              <w:t>Ketaki Bhate</w:t>
            </w:r>
            <w:r>
              <w:rPr>
                <w:rFonts w:asciiTheme="minorHAnsi" w:hAnsiTheme="minorHAnsi"/>
                <w:b w:val="0"/>
                <w:bCs w:val="0"/>
              </w:rPr>
              <w:t>, Consultant Dermatologist</w:t>
            </w:r>
            <w:r w:rsidR="002D571B">
              <w:rPr>
                <w:rFonts w:asciiTheme="minorHAnsi" w:hAnsiTheme="minorHAnsi"/>
                <w:b w:val="0"/>
                <w:bCs w:val="0"/>
              </w:rPr>
              <w:t xml:space="preserve"> and researcher at the </w:t>
            </w:r>
            <w:r>
              <w:rPr>
                <w:rFonts w:asciiTheme="minorHAnsi" w:hAnsiTheme="minorHAnsi"/>
                <w:b w:val="0"/>
                <w:bCs w:val="0"/>
              </w:rPr>
              <w:t>London School of Hygiene and Tropical Medicine</w:t>
            </w:r>
            <w:r w:rsidR="002D571B">
              <w:rPr>
                <w:rFonts w:asciiTheme="minorHAnsi" w:hAnsiTheme="minorHAnsi"/>
                <w:b w:val="0"/>
                <w:bCs w:val="0"/>
              </w:rPr>
              <w:t>, has agreed to collaborate on the project</w:t>
            </w:r>
            <w:r w:rsidR="00100767">
              <w:rPr>
                <w:rFonts w:asciiTheme="minorHAnsi" w:hAnsiTheme="minorHAnsi"/>
                <w:b w:val="0"/>
                <w:bCs w:val="0"/>
              </w:rPr>
              <w:t xml:space="preserve">, </w:t>
            </w:r>
            <w:r w:rsidR="001E7A5B">
              <w:rPr>
                <w:rFonts w:asciiTheme="minorHAnsi" w:hAnsiTheme="minorHAnsi"/>
                <w:b w:val="0"/>
                <w:bCs w:val="0"/>
              </w:rPr>
              <w:t xml:space="preserve">drawing on her </w:t>
            </w:r>
            <w:r w:rsidR="00784871">
              <w:rPr>
                <w:rFonts w:asciiTheme="minorHAnsi" w:hAnsiTheme="minorHAnsi"/>
                <w:b w:val="0"/>
                <w:bCs w:val="0"/>
              </w:rPr>
              <w:t xml:space="preserve">clinical and research interest in </w:t>
            </w:r>
            <w:r w:rsidR="0004625D">
              <w:rPr>
                <w:rFonts w:asciiTheme="minorHAnsi" w:hAnsiTheme="minorHAnsi"/>
                <w:b w:val="0"/>
                <w:bCs w:val="0"/>
              </w:rPr>
              <w:t>acne</w:t>
            </w:r>
            <w:r w:rsidR="00784871">
              <w:rPr>
                <w:rFonts w:asciiTheme="minorHAnsi" w:hAnsiTheme="minorHAnsi"/>
                <w:b w:val="0"/>
                <w:bCs w:val="0"/>
              </w:rPr>
              <w:t>.</w:t>
            </w:r>
          </w:p>
        </w:tc>
      </w:tr>
      <w:tr w:rsidRPr="00323521" w:rsidR="00E0356E" w:rsidTr="3C025E0B" w14:paraId="6F97C7C9"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RDefault="00E0356E" w14:paraId="7298EBB7" w14:textId="77777777">
            <w:pPr>
              <w:rPr>
                <w:rFonts w:asciiTheme="minorHAnsi" w:hAnsiTheme="minorHAnsi"/>
                <w:szCs w:val="24"/>
              </w:rPr>
            </w:pPr>
            <w:r w:rsidRPr="004E3BC1">
              <w:rPr>
                <w:rFonts w:asciiTheme="minorHAnsi" w:hAnsiTheme="minorHAnsi"/>
                <w:color w:val="2E74B5" w:themeColor="accent1" w:themeShade="BF"/>
                <w:sz w:val="28"/>
                <w:szCs w:val="24"/>
              </w:rPr>
              <w:t>Project description:</w:t>
            </w:r>
          </w:p>
        </w:tc>
      </w:tr>
      <w:tr w:rsidRPr="00323521" w:rsidR="00E0356E" w:rsidTr="3C025E0B" w14:paraId="295FC3BC"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2C6F18" w:rsidR="00552D87" w:rsidP="00552D87" w:rsidRDefault="00552D87" w14:paraId="085A02F9" w14:textId="6B92F46A">
            <w:pPr>
              <w:rPr>
                <w:b w:val="0"/>
                <w:bCs w:val="0"/>
              </w:rPr>
            </w:pPr>
            <w:r w:rsidRPr="002C6F18">
              <w:rPr>
                <w:b w:val="0"/>
                <w:bCs w:val="0"/>
              </w:rPr>
              <w:t xml:space="preserve">Acne is an inflammatory skin disorder comprising papules/pustules, </w:t>
            </w:r>
            <w:proofErr w:type="spellStart"/>
            <w:r w:rsidRPr="002C6F18">
              <w:rPr>
                <w:b w:val="0"/>
                <w:bCs w:val="0"/>
              </w:rPr>
              <w:t>comedones</w:t>
            </w:r>
            <w:proofErr w:type="spellEnd"/>
            <w:r w:rsidRPr="002C6F18">
              <w:rPr>
                <w:b w:val="0"/>
                <w:bCs w:val="0"/>
              </w:rPr>
              <w:t xml:space="preserve">, hyper-pigmentation and scarring. Almost all teenagers are affected to some degree, with 20% being moderately-to-severely affected. There is accompanying psychosocial morbidity and the physical impairment/disfigurement caused by hyper-pigmentation or scarring can be permanent.  Attendance in both primary and secondary care consume considerable NHS resources.  However, there </w:t>
            </w:r>
            <w:r w:rsidR="000145B4">
              <w:rPr>
                <w:b w:val="0"/>
                <w:bCs w:val="0"/>
              </w:rPr>
              <w:t xml:space="preserve">is </w:t>
            </w:r>
            <w:r w:rsidRPr="002C6F18">
              <w:rPr>
                <w:b w:val="0"/>
                <w:bCs w:val="0"/>
              </w:rPr>
              <w:t>little</w:t>
            </w:r>
            <w:r w:rsidR="000145B4">
              <w:rPr>
                <w:b w:val="0"/>
                <w:bCs w:val="0"/>
              </w:rPr>
              <w:t xml:space="preserve"> </w:t>
            </w:r>
            <w:r w:rsidRPr="002C6F18">
              <w:rPr>
                <w:b w:val="0"/>
                <w:bCs w:val="0"/>
              </w:rPr>
              <w:t>published on natural history and conflicting evidence surrounding the relationships between acne and diet, psychological-stress and obesity.</w:t>
            </w:r>
          </w:p>
          <w:p w:rsidRPr="002C6F18" w:rsidR="00552D87" w:rsidP="00552D87" w:rsidRDefault="00552D87" w14:paraId="0030D205" w14:textId="58FE0481">
            <w:pPr>
              <w:rPr>
                <w:b w:val="0"/>
                <w:bCs w:val="0"/>
              </w:rPr>
            </w:pPr>
            <w:r w:rsidRPr="002C6F18">
              <w:rPr>
                <w:b w:val="0"/>
                <w:bCs w:val="0"/>
              </w:rPr>
              <w:t xml:space="preserve">Further research is needed to better understand both risk factors for the development and persistence of acne; and the psychological consequences of having acne. This work </w:t>
            </w:r>
            <w:r w:rsidR="00700E9F">
              <w:rPr>
                <w:b w:val="0"/>
                <w:bCs w:val="0"/>
              </w:rPr>
              <w:t>will</w:t>
            </w:r>
            <w:r w:rsidRPr="002C6F18">
              <w:rPr>
                <w:b w:val="0"/>
                <w:bCs w:val="0"/>
              </w:rPr>
              <w:t xml:space="preserve"> provide evidence</w:t>
            </w:r>
            <w:r w:rsidR="000A2440">
              <w:rPr>
                <w:b w:val="0"/>
                <w:bCs w:val="0"/>
              </w:rPr>
              <w:t xml:space="preserve"> that </w:t>
            </w:r>
            <w:r w:rsidR="00700E9F">
              <w:rPr>
                <w:b w:val="0"/>
                <w:bCs w:val="0"/>
              </w:rPr>
              <w:t>could</w:t>
            </w:r>
            <w:r w:rsidR="000A2440">
              <w:rPr>
                <w:b w:val="0"/>
                <w:bCs w:val="0"/>
              </w:rPr>
              <w:t xml:space="preserve"> </w:t>
            </w:r>
            <w:r w:rsidRPr="002C6F18">
              <w:rPr>
                <w:b w:val="0"/>
                <w:bCs w:val="0"/>
              </w:rPr>
              <w:t xml:space="preserve">lead to healthcare improvements and better understanding of the link between acne and mental health in adolescence, which is a vulnerable period for mental health disorders. </w:t>
            </w:r>
          </w:p>
          <w:p w:rsidRPr="002C6F18" w:rsidR="001533A6" w:rsidP="001533A6" w:rsidRDefault="001533A6" w14:paraId="260622B7" w14:textId="77777777">
            <w:pPr>
              <w:rPr>
                <w:rFonts w:ascii="Times New Roman" w:hAnsi="Times New Roman"/>
                <w:b w:val="0"/>
                <w:bCs w:val="0"/>
              </w:rPr>
            </w:pPr>
            <w:r w:rsidRPr="002C6F18">
              <w:rPr>
                <w:b w:val="0"/>
                <w:bCs w:val="0"/>
              </w:rPr>
              <w:t xml:space="preserve">This study has three aims: </w:t>
            </w:r>
          </w:p>
          <w:p w:rsidRPr="002C6F18" w:rsidR="001533A6" w:rsidP="001533A6" w:rsidRDefault="001533A6" w14:paraId="546E8FD6" w14:textId="1EBBE99A">
            <w:pPr>
              <w:pStyle w:val="ListParagraph"/>
              <w:numPr>
                <w:ilvl w:val="0"/>
                <w:numId w:val="3"/>
              </w:numPr>
              <w:spacing w:after="120"/>
              <w:rPr>
                <w:b w:val="0"/>
                <w:bCs w:val="0"/>
              </w:rPr>
            </w:pPr>
            <w:r w:rsidRPr="002C6F18">
              <w:rPr>
                <w:b w:val="0"/>
                <w:bCs w:val="0"/>
              </w:rPr>
              <w:t xml:space="preserve">To investigate </w:t>
            </w:r>
            <w:r w:rsidR="00EC7357">
              <w:rPr>
                <w:b w:val="0"/>
                <w:bCs w:val="0"/>
              </w:rPr>
              <w:t>the prevalence of</w:t>
            </w:r>
            <w:r w:rsidRPr="002C6F18">
              <w:rPr>
                <w:b w:val="0"/>
                <w:bCs w:val="0"/>
              </w:rPr>
              <w:t xml:space="preserve"> acne </w:t>
            </w:r>
            <w:r w:rsidR="00074A18">
              <w:rPr>
                <w:b w:val="0"/>
                <w:bCs w:val="0"/>
              </w:rPr>
              <w:t>in the ALSPAC cohort</w:t>
            </w:r>
          </w:p>
          <w:p w:rsidRPr="002C6F18" w:rsidR="001533A6" w:rsidP="001533A6" w:rsidRDefault="001533A6" w14:paraId="3090D7EA" w14:textId="77777777">
            <w:pPr>
              <w:pStyle w:val="ListParagraph"/>
              <w:numPr>
                <w:ilvl w:val="0"/>
                <w:numId w:val="3"/>
              </w:numPr>
              <w:spacing w:after="120"/>
              <w:rPr>
                <w:b w:val="0"/>
                <w:bCs w:val="0"/>
              </w:rPr>
            </w:pPr>
            <w:r w:rsidRPr="002C6F18">
              <w:rPr>
                <w:b w:val="0"/>
                <w:bCs w:val="0"/>
              </w:rPr>
              <w:t>To investigate risk factors for acne onset and persistence</w:t>
            </w:r>
          </w:p>
          <w:p w:rsidRPr="002C6F18" w:rsidR="001533A6" w:rsidP="001533A6" w:rsidRDefault="001533A6" w14:paraId="3FB7F750" w14:textId="223F1EE4">
            <w:pPr>
              <w:pStyle w:val="ListParagraph"/>
              <w:numPr>
                <w:ilvl w:val="0"/>
                <w:numId w:val="3"/>
              </w:numPr>
              <w:spacing w:after="120"/>
              <w:rPr>
                <w:b w:val="0"/>
                <w:bCs w:val="0"/>
              </w:rPr>
            </w:pPr>
            <w:r>
              <w:rPr>
                <w:b w:val="0"/>
                <w:bCs w:val="0"/>
              </w:rPr>
              <w:t xml:space="preserve">To </w:t>
            </w:r>
            <w:r w:rsidR="5A2A0F00">
              <w:rPr>
                <w:b w:val="0"/>
                <w:bCs w:val="0"/>
              </w:rPr>
              <w:t xml:space="preserve">investigate the incidence, and predictors, of </w:t>
            </w:r>
            <w:r>
              <w:rPr>
                <w:b w:val="0"/>
                <w:bCs w:val="0"/>
              </w:rPr>
              <w:t xml:space="preserve">psychosocial </w:t>
            </w:r>
            <w:r w:rsidR="62C9D93D">
              <w:rPr>
                <w:b w:val="0"/>
                <w:bCs w:val="0"/>
              </w:rPr>
              <w:t xml:space="preserve">morbidity in people with </w:t>
            </w:r>
            <w:r>
              <w:rPr>
                <w:b w:val="0"/>
                <w:bCs w:val="0"/>
              </w:rPr>
              <w:t>acne</w:t>
            </w:r>
          </w:p>
          <w:p w:rsidRPr="002C6F18" w:rsidR="00A142E9" w:rsidP="00A142E9" w:rsidRDefault="00A142E9" w14:paraId="7B2B11F9" w14:textId="7BACC024">
            <w:pPr>
              <w:rPr>
                <w:b w:val="0"/>
                <w:bCs w:val="0"/>
              </w:rPr>
            </w:pPr>
            <w:r w:rsidRPr="002C6F18">
              <w:rPr>
                <w:b w:val="0"/>
                <w:bCs w:val="0"/>
              </w:rPr>
              <w:t>Using data from the Avon Longitudinal Study of Parents and Children (ALSPAC) birth cohort, first the prevalence, incidence-rate and cumulative-incidence of acne between will be estimated using data from study clinics where acne was examined in detail by trained healthcare professionals. The sex, age, ethni</w:t>
            </w:r>
            <w:r w:rsidR="00074A18">
              <w:rPr>
                <w:b w:val="0"/>
                <w:bCs w:val="0"/>
              </w:rPr>
              <w:t>city</w:t>
            </w:r>
            <w:r w:rsidRPr="002C6F18">
              <w:rPr>
                <w:b w:val="0"/>
                <w:bCs w:val="0"/>
              </w:rPr>
              <w:t xml:space="preserve"> and socioeconomic distributions of young people with acne according to disease severity and </w:t>
            </w:r>
            <w:r w:rsidRPr="002C6F18">
              <w:rPr>
                <w:b w:val="0"/>
                <w:bCs w:val="0"/>
              </w:rPr>
              <w:lastRenderedPageBreak/>
              <w:t>comparing with those who do not have acne will be described.  Persistence of acne across examinations at ages 9-13 will be described.</w:t>
            </w:r>
          </w:p>
          <w:p w:rsidRPr="00B96B47" w:rsidR="00274ACB" w:rsidP="00B96B47" w:rsidRDefault="008A2F7C" w14:paraId="4E8397B4" w14:textId="34B0150C">
            <w:r>
              <w:rPr>
                <w:b w:val="0"/>
                <w:bCs w:val="0"/>
              </w:rPr>
              <w:t>Linear and logistic regression models</w:t>
            </w:r>
            <w:r w:rsidR="00E7251C">
              <w:rPr>
                <w:b w:val="0"/>
                <w:bCs w:val="0"/>
              </w:rPr>
              <w:t xml:space="preserve"> will be </w:t>
            </w:r>
            <w:r w:rsidR="00DE3197">
              <w:rPr>
                <w:b w:val="0"/>
                <w:bCs w:val="0"/>
              </w:rPr>
              <w:t>used</w:t>
            </w:r>
            <w:r w:rsidR="00E7251C">
              <w:rPr>
                <w:b w:val="0"/>
                <w:bCs w:val="0"/>
              </w:rPr>
              <w:t xml:space="preserve"> t</w:t>
            </w:r>
            <w:r w:rsidR="00F24DBF">
              <w:rPr>
                <w:b w:val="0"/>
                <w:bCs w:val="0"/>
              </w:rPr>
              <w:t xml:space="preserve">o </w:t>
            </w:r>
            <w:r w:rsidR="002B2645">
              <w:rPr>
                <w:b w:val="0"/>
                <w:bCs w:val="0"/>
              </w:rPr>
              <w:t>identify what</w:t>
            </w:r>
            <w:r w:rsidRPr="002C6F18" w:rsidR="00A142E9">
              <w:rPr>
                <w:b w:val="0"/>
                <w:bCs w:val="0"/>
              </w:rPr>
              <w:t xml:space="preserve"> factors </w:t>
            </w:r>
            <w:r w:rsidR="00463853">
              <w:rPr>
                <w:b w:val="0"/>
                <w:bCs w:val="0"/>
              </w:rPr>
              <w:t>(</w:t>
            </w:r>
            <w:r w:rsidRPr="002C6F18" w:rsidR="00A142E9">
              <w:rPr>
                <w:b w:val="0"/>
                <w:bCs w:val="0"/>
              </w:rPr>
              <w:t>such as dairy-rich or high glycaemic-index diets, psychological- stress and obesity early in childhood</w:t>
            </w:r>
            <w:r w:rsidR="002B2645">
              <w:rPr>
                <w:b w:val="0"/>
                <w:bCs w:val="0"/>
              </w:rPr>
              <w:t>)</w:t>
            </w:r>
            <w:r w:rsidRPr="002C6F18" w:rsidR="00A142E9">
              <w:rPr>
                <w:b w:val="0"/>
                <w:bCs w:val="0"/>
              </w:rPr>
              <w:t xml:space="preserve"> are associated with </w:t>
            </w:r>
            <w:r w:rsidR="00564DB4">
              <w:rPr>
                <w:b w:val="0"/>
                <w:bCs w:val="0"/>
              </w:rPr>
              <w:t xml:space="preserve">acne </w:t>
            </w:r>
            <w:r w:rsidRPr="002C6F18" w:rsidR="00A142E9">
              <w:rPr>
                <w:b w:val="0"/>
                <w:bCs w:val="0"/>
              </w:rPr>
              <w:t xml:space="preserve">onset, </w:t>
            </w:r>
            <w:r w:rsidR="00564DB4">
              <w:rPr>
                <w:b w:val="0"/>
                <w:bCs w:val="0"/>
              </w:rPr>
              <w:t xml:space="preserve">persistence </w:t>
            </w:r>
            <w:r w:rsidRPr="002C6F18" w:rsidR="00A142E9">
              <w:rPr>
                <w:b w:val="0"/>
                <w:bCs w:val="0"/>
              </w:rPr>
              <w:t xml:space="preserve">and severity of acne; and </w:t>
            </w:r>
            <w:r w:rsidR="00AA3CFC">
              <w:rPr>
                <w:b w:val="0"/>
                <w:bCs w:val="0"/>
              </w:rPr>
              <w:t xml:space="preserve">whether </w:t>
            </w:r>
            <w:r w:rsidRPr="002C6F18" w:rsidR="00A142E9">
              <w:rPr>
                <w:b w:val="0"/>
                <w:bCs w:val="0"/>
              </w:rPr>
              <w:t>the risk of depression, low self-esteem and time-off-school are increased in those patients who have had acne.</w:t>
            </w:r>
          </w:p>
        </w:tc>
      </w:tr>
    </w:tbl>
    <w:p w:rsidR="00FF6AEA" w:rsidRDefault="00FF6AEA" w14:paraId="59F5079B" w14:textId="77777777"/>
    <w:tbl>
      <w:tblPr>
        <w:tblStyle w:val="GridTable1Light-Accent11"/>
        <w:tblW w:w="0" w:type="auto"/>
        <w:tblLook w:val="04A0" w:firstRow="1" w:lastRow="0" w:firstColumn="1" w:lastColumn="0" w:noHBand="0" w:noVBand="1"/>
      </w:tblPr>
      <w:tblGrid>
        <w:gridCol w:w="10343"/>
      </w:tblGrid>
      <w:tr w:rsidRPr="00323521" w:rsidR="00E0356E" w:rsidTr="002A1B47" w14:paraId="3B8B9ED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rsidRPr="00323521" w:rsidR="00E0356E" w:rsidRDefault="00E0356E" w14:paraId="59E4D9FD" w14:textId="35CEF0FA">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Pr="00323521" w:rsidR="00E0356E" w:rsidTr="002A1B47" w14:paraId="48269DFA" w14:textId="77777777">
        <w:tc>
          <w:tcPr>
            <w:cnfStyle w:val="001000000000" w:firstRow="0" w:lastRow="0" w:firstColumn="1" w:lastColumn="0" w:oddVBand="0" w:evenVBand="0" w:oddHBand="0" w:evenHBand="0" w:firstRowFirstColumn="0" w:firstRowLastColumn="0" w:lastRowFirstColumn="0" w:lastRowLastColumn="0"/>
            <w:tcW w:w="10343" w:type="dxa"/>
          </w:tcPr>
          <w:p w:rsidR="00153BAE" w:rsidP="00153BAE" w:rsidRDefault="00153BAE" w14:paraId="0B32CD2C" w14:textId="77777777">
            <w:r w:rsidRPr="00622919">
              <w:rPr>
                <w:iCs/>
                <w:szCs w:val="24"/>
              </w:rPr>
              <w:t>Formal training:</w:t>
            </w:r>
            <w:r>
              <w:rPr>
                <w:i/>
                <w:szCs w:val="24"/>
              </w:rPr>
              <w:t xml:space="preserve"> </w:t>
            </w:r>
            <w:r w:rsidRPr="000A3789">
              <w:rPr>
                <w:b w:val="0"/>
                <w:bCs w:val="0"/>
                <w:iCs/>
                <w:szCs w:val="24"/>
              </w:rPr>
              <w:t>B</w:t>
            </w:r>
            <w:r>
              <w:rPr>
                <w:b w:val="0"/>
                <w:bCs w:val="0"/>
              </w:rPr>
              <w:t>espoke according to needs, but suggested courses include:</w:t>
            </w:r>
          </w:p>
          <w:p w:rsidR="00153BAE" w:rsidP="00153BAE" w:rsidRDefault="00153BAE" w14:paraId="36F5CB81" w14:textId="06CA0E72">
            <w:r>
              <w:rPr>
                <w:b w:val="0"/>
                <w:bCs w:val="0"/>
              </w:rPr>
              <w:t xml:space="preserve">Population Health Sciences </w:t>
            </w:r>
            <w:hyperlink w:history="1" r:id="rId8">
              <w:r w:rsidRPr="008B2B17">
                <w:rPr>
                  <w:rStyle w:val="Hyperlink"/>
                  <w:b w:val="0"/>
                  <w:bCs w:val="0"/>
                </w:rPr>
                <w:t>Short-courses</w:t>
              </w:r>
            </w:hyperlink>
            <w:r w:rsidRPr="00472C86">
              <w:rPr>
                <w:b w:val="0"/>
                <w:bCs w:val="0"/>
              </w:rPr>
              <w:t xml:space="preserve"> at University of Bristo</w:t>
            </w:r>
            <w:r>
              <w:rPr>
                <w:b w:val="0"/>
                <w:bCs w:val="0"/>
              </w:rPr>
              <w:t>l (</w:t>
            </w:r>
            <w:r w:rsidRPr="00472C86">
              <w:rPr>
                <w:b w:val="0"/>
                <w:bCs w:val="0"/>
              </w:rPr>
              <w:t xml:space="preserve">Questionnaire Design, Application and Data Interpretation (3 days); Stata (3 days); </w:t>
            </w:r>
            <w:r>
              <w:rPr>
                <w:b w:val="0"/>
                <w:bCs w:val="0"/>
              </w:rPr>
              <w:t>L</w:t>
            </w:r>
            <w:r w:rsidRPr="00472C86">
              <w:rPr>
                <w:b w:val="0"/>
                <w:bCs w:val="0"/>
              </w:rPr>
              <w:t>inear and logistic regression (4 days); Writing a journal article (3 days)</w:t>
            </w:r>
            <w:r>
              <w:rPr>
                <w:b w:val="0"/>
                <w:bCs w:val="0"/>
              </w:rPr>
              <w:t>.</w:t>
            </w:r>
          </w:p>
          <w:p w:rsidR="00153BAE" w:rsidP="00153BAE" w:rsidRDefault="00153BAE" w14:paraId="4EBBCD3E" w14:textId="77777777">
            <w:pPr>
              <w:rPr>
                <w:b w:val="0"/>
                <w:bCs w:val="0"/>
              </w:rPr>
            </w:pPr>
            <w:r w:rsidRPr="00472C86">
              <w:rPr>
                <w:b w:val="0"/>
                <w:bCs w:val="0"/>
              </w:rPr>
              <w:t xml:space="preserve">Bristol Medical School Graduate Studies programmes (1/2 days): Basic Statistics/Basic Epidemiology; Library induction and literature searching (for systematic reviews); Introduction to EndNote; Open access; Introduction to STATA and hints and tips; Introduction to R; Quality papers; Research Reproducibility; Patient &amp; Public Involvement; Public Speaking &amp; Public Engagement; PhD plans and early results symposium; Thesis production and examination procedures </w:t>
            </w:r>
          </w:p>
          <w:p w:rsidRPr="004D6D7F" w:rsidR="00E0356E" w:rsidP="004D6D7F" w:rsidRDefault="00153BAE" w14:paraId="411E72CB" w14:textId="15BDB4F8">
            <w:pPr>
              <w:rPr>
                <w:rFonts w:asciiTheme="minorHAnsi" w:hAnsiTheme="minorHAnsi"/>
                <w:b w:val="0"/>
                <w:bCs w:val="0"/>
                <w:szCs w:val="24"/>
              </w:rPr>
            </w:pPr>
            <w:r w:rsidRPr="004D6D7F">
              <w:rPr>
                <w:b w:val="0"/>
                <w:bCs w:val="0"/>
              </w:rPr>
              <w:t>University of Bristol “develop” and IT courses (in person, online and blended; small group or self-directed; 1 hour-2 days) according to need, covering: Microsoft applications; personal and professional skills; career development; managing people and teams; leadership, wellbeing.</w:t>
            </w:r>
          </w:p>
        </w:tc>
      </w:tr>
      <w:tr w:rsidRPr="00323521" w:rsidR="00EA7C68" w:rsidTr="002A1B47" w14:paraId="581BD96C" w14:textId="77777777">
        <w:tc>
          <w:tcPr>
            <w:cnfStyle w:val="001000000000" w:firstRow="0" w:lastRow="0" w:firstColumn="1" w:lastColumn="0" w:oddVBand="0" w:evenVBand="0" w:oddHBand="0" w:evenHBand="0" w:firstRowFirstColumn="0" w:firstRowLastColumn="0" w:lastRowFirstColumn="0" w:lastRowLastColumn="0"/>
            <w:tcW w:w="10343" w:type="dxa"/>
          </w:tcPr>
          <w:p w:rsidRPr="00622919" w:rsidR="00EA7C68" w:rsidP="00622919" w:rsidRDefault="004D6D7F" w14:paraId="1A7365FA" w14:textId="62B3DADA">
            <w:pPr>
              <w:rPr>
                <w:rFonts w:asciiTheme="minorHAnsi" w:hAnsiTheme="minorHAnsi"/>
                <w:b w:val="0"/>
                <w:bCs w:val="0"/>
                <w:i/>
                <w:szCs w:val="24"/>
              </w:rPr>
            </w:pPr>
            <w:r w:rsidRPr="00622919">
              <w:rPr>
                <w:rFonts w:asciiTheme="minorHAnsi" w:hAnsiTheme="minorHAnsi"/>
                <w:iCs/>
                <w:szCs w:val="24"/>
              </w:rPr>
              <w:t>Informal training:</w:t>
            </w:r>
            <w:r w:rsidRPr="00622919">
              <w:rPr>
                <w:rFonts w:asciiTheme="minorHAnsi" w:hAnsiTheme="minorHAnsi"/>
                <w:b w:val="0"/>
                <w:bCs w:val="0"/>
                <w:szCs w:val="24"/>
              </w:rPr>
              <w:t xml:space="preserve"> </w:t>
            </w:r>
            <w:r w:rsidRPr="00622919">
              <w:rPr>
                <w:b w:val="0"/>
                <w:bCs w:val="0"/>
              </w:rPr>
              <w:t>The PhD will be carried out within a thriving, multi-disciplinary environment. There are many opportunities to attend and present at seminars</w:t>
            </w:r>
            <w:r w:rsidR="00BE0FD3">
              <w:rPr>
                <w:b w:val="0"/>
                <w:bCs w:val="0"/>
              </w:rPr>
              <w:t>,</w:t>
            </w:r>
            <w:r w:rsidRPr="00622919">
              <w:rPr>
                <w:b w:val="0"/>
                <w:bCs w:val="0"/>
              </w:rPr>
              <w:t xml:space="preserve"> within the </w:t>
            </w:r>
            <w:r w:rsidR="00BE0FD3">
              <w:rPr>
                <w:b w:val="0"/>
                <w:bCs w:val="0"/>
              </w:rPr>
              <w:t xml:space="preserve">Skin and Allergy Research Group, </w:t>
            </w:r>
            <w:r w:rsidRPr="00622919">
              <w:rPr>
                <w:b w:val="0"/>
                <w:bCs w:val="0"/>
              </w:rPr>
              <w:t>Centre for Academic Primary, Population Health Sciences and wider University.  As part of their regular supervision, the student will receive career advice, mentoring, and support.  The student will be encouraged and supported to submit abstracts to relevant conferences.  External mentorship will be offered.</w:t>
            </w:r>
          </w:p>
        </w:tc>
      </w:tr>
      <w:tr w:rsidRPr="00323521" w:rsidR="00622919" w:rsidTr="002A1B47" w14:paraId="76FB9CFD" w14:textId="77777777">
        <w:tc>
          <w:tcPr>
            <w:cnfStyle w:val="001000000000" w:firstRow="0" w:lastRow="0" w:firstColumn="1" w:lastColumn="0" w:oddVBand="0" w:evenVBand="0" w:oddHBand="0" w:evenHBand="0" w:firstRowFirstColumn="0" w:firstRowLastColumn="0" w:lastRowFirstColumn="0" w:lastRowLastColumn="0"/>
            <w:tcW w:w="10343" w:type="dxa"/>
          </w:tcPr>
          <w:p w:rsidRPr="00C867AF" w:rsidR="0005216D" w:rsidP="00622919" w:rsidRDefault="00622919" w14:paraId="48977F4E" w14:textId="4734B12A">
            <w:r w:rsidRPr="00622919">
              <w:rPr>
                <w:rFonts w:asciiTheme="minorHAnsi" w:hAnsiTheme="minorHAnsi"/>
                <w:iCs/>
                <w:szCs w:val="24"/>
              </w:rPr>
              <w:t>PPIE:</w:t>
            </w:r>
            <w:r w:rsidRPr="00622919">
              <w:rPr>
                <w:rFonts w:asciiTheme="minorHAnsi" w:hAnsiTheme="minorHAnsi"/>
                <w:b w:val="0"/>
                <w:bCs w:val="0"/>
                <w:i/>
                <w:szCs w:val="24"/>
              </w:rPr>
              <w:t xml:space="preserve"> </w:t>
            </w:r>
            <w:r w:rsidRPr="00F46B29" w:rsidR="00F46B29">
              <w:rPr>
                <w:rFonts w:asciiTheme="minorHAnsi" w:hAnsiTheme="minorHAnsi"/>
                <w:b w:val="0"/>
                <w:bCs w:val="0"/>
                <w:iCs/>
                <w:szCs w:val="24"/>
              </w:rPr>
              <w:t>We will draw on existing</w:t>
            </w:r>
            <w:r w:rsidR="00F46B29">
              <w:rPr>
                <w:rFonts w:asciiTheme="minorHAnsi" w:hAnsiTheme="minorHAnsi"/>
                <w:b w:val="0"/>
                <w:bCs w:val="0"/>
                <w:iCs/>
                <w:szCs w:val="24"/>
              </w:rPr>
              <w:t xml:space="preserve"> groups (e.g. </w:t>
            </w:r>
            <w:r w:rsidR="00197FCA">
              <w:rPr>
                <w:rFonts w:asciiTheme="minorHAnsi" w:hAnsiTheme="minorHAnsi"/>
                <w:b w:val="0"/>
                <w:bCs w:val="0"/>
                <w:iCs/>
                <w:szCs w:val="24"/>
              </w:rPr>
              <w:t xml:space="preserve">from the </w:t>
            </w:r>
            <w:r w:rsidR="00F46B29">
              <w:rPr>
                <w:rFonts w:asciiTheme="minorHAnsi" w:hAnsiTheme="minorHAnsi"/>
                <w:b w:val="0"/>
                <w:bCs w:val="0"/>
                <w:iCs/>
                <w:szCs w:val="24"/>
              </w:rPr>
              <w:t xml:space="preserve">Spironolactone for </w:t>
            </w:r>
            <w:r w:rsidR="003B1207">
              <w:rPr>
                <w:rFonts w:asciiTheme="minorHAnsi" w:hAnsiTheme="minorHAnsi"/>
                <w:b w:val="0"/>
                <w:bCs w:val="0"/>
                <w:iCs/>
                <w:szCs w:val="24"/>
              </w:rPr>
              <w:t xml:space="preserve">Adult Female </w:t>
            </w:r>
            <w:r w:rsidR="00F46B29">
              <w:rPr>
                <w:rFonts w:asciiTheme="minorHAnsi" w:hAnsiTheme="minorHAnsi"/>
                <w:b w:val="0"/>
                <w:bCs w:val="0"/>
                <w:iCs/>
                <w:szCs w:val="24"/>
              </w:rPr>
              <w:t>Acne</w:t>
            </w:r>
            <w:r w:rsidR="0071238D">
              <w:rPr>
                <w:rFonts w:asciiTheme="minorHAnsi" w:hAnsiTheme="minorHAnsi"/>
                <w:b w:val="0"/>
                <w:bCs w:val="0"/>
                <w:iCs/>
                <w:szCs w:val="24"/>
              </w:rPr>
              <w:t xml:space="preserve"> trial</w:t>
            </w:r>
            <w:r w:rsidR="003B1207">
              <w:rPr>
                <w:rFonts w:asciiTheme="minorHAnsi" w:hAnsiTheme="minorHAnsi"/>
                <w:b w:val="0"/>
                <w:bCs w:val="0"/>
                <w:iCs/>
                <w:szCs w:val="24"/>
              </w:rPr>
              <w:t xml:space="preserve">) </w:t>
            </w:r>
            <w:r w:rsidR="004B5B51">
              <w:rPr>
                <w:rFonts w:asciiTheme="minorHAnsi" w:hAnsiTheme="minorHAnsi"/>
                <w:b w:val="0"/>
                <w:bCs w:val="0"/>
                <w:iCs/>
                <w:szCs w:val="24"/>
              </w:rPr>
              <w:t xml:space="preserve">and </w:t>
            </w:r>
            <w:r w:rsidR="001D618A">
              <w:rPr>
                <w:rFonts w:asciiTheme="minorHAnsi" w:hAnsiTheme="minorHAnsi"/>
                <w:b w:val="0"/>
                <w:bCs w:val="0"/>
                <w:iCs/>
                <w:szCs w:val="24"/>
              </w:rPr>
              <w:t>patient organisations (e.g. Acne support)</w:t>
            </w:r>
            <w:r w:rsidR="004B5B51">
              <w:rPr>
                <w:rFonts w:asciiTheme="minorHAnsi" w:hAnsiTheme="minorHAnsi"/>
                <w:b w:val="0"/>
                <w:bCs w:val="0"/>
                <w:iCs/>
                <w:szCs w:val="24"/>
              </w:rPr>
              <w:t xml:space="preserve"> </w:t>
            </w:r>
            <w:r w:rsidR="00F46B29">
              <w:rPr>
                <w:rFonts w:asciiTheme="minorHAnsi" w:hAnsiTheme="minorHAnsi"/>
                <w:b w:val="0"/>
                <w:bCs w:val="0"/>
                <w:iCs/>
                <w:szCs w:val="24"/>
              </w:rPr>
              <w:t xml:space="preserve">for </w:t>
            </w:r>
            <w:r w:rsidR="00374C83">
              <w:rPr>
                <w:rFonts w:asciiTheme="minorHAnsi" w:hAnsiTheme="minorHAnsi"/>
                <w:b w:val="0"/>
                <w:bCs w:val="0"/>
                <w:iCs/>
                <w:szCs w:val="24"/>
              </w:rPr>
              <w:t xml:space="preserve">the experience and opinions of </w:t>
            </w:r>
            <w:r w:rsidR="001D618A">
              <w:rPr>
                <w:rFonts w:asciiTheme="minorHAnsi" w:hAnsiTheme="minorHAnsi"/>
                <w:b w:val="0"/>
                <w:bCs w:val="0"/>
                <w:iCs/>
                <w:szCs w:val="24"/>
              </w:rPr>
              <w:t xml:space="preserve">patients and carers, to inform </w:t>
            </w:r>
            <w:r w:rsidR="005E5082">
              <w:rPr>
                <w:rFonts w:asciiTheme="minorHAnsi" w:hAnsiTheme="minorHAnsi"/>
                <w:b w:val="0"/>
                <w:bCs w:val="0"/>
                <w:iCs/>
                <w:szCs w:val="24"/>
              </w:rPr>
              <w:t>the design, delivery and dissemination of this project.  T</w:t>
            </w:r>
            <w:r w:rsidRPr="00622919">
              <w:rPr>
                <w:b w:val="0"/>
                <w:bCs w:val="0"/>
              </w:rPr>
              <w:t xml:space="preserve">he student will regularly share their plans and progress with </w:t>
            </w:r>
            <w:r w:rsidR="005E5082">
              <w:rPr>
                <w:b w:val="0"/>
                <w:bCs w:val="0"/>
              </w:rPr>
              <w:t>PPI</w:t>
            </w:r>
            <w:r w:rsidR="00374C83">
              <w:rPr>
                <w:b w:val="0"/>
                <w:bCs w:val="0"/>
              </w:rPr>
              <w:t xml:space="preserve"> groups</w:t>
            </w:r>
            <w:r w:rsidRPr="00622919">
              <w:rPr>
                <w:b w:val="0"/>
                <w:bCs w:val="0"/>
              </w:rPr>
              <w:t>, inviting and responding to feedback as appropriate.</w:t>
            </w:r>
          </w:p>
        </w:tc>
      </w:tr>
    </w:tbl>
    <w:p w:rsidRPr="00323521" w:rsidR="00E0356E" w:rsidRDefault="00E0356E" w14:paraId="0C875D8F" w14:textId="77777777">
      <w:pPr>
        <w:rPr>
          <w:rFonts w:asciiTheme="minorHAnsi" w:hAnsiTheme="minorHAnsi"/>
          <w:szCs w:val="24"/>
        </w:rPr>
      </w:pPr>
    </w:p>
    <w:sectPr w:rsidRPr="00323521" w:rsidR="00E0356E" w:rsidSect="00EA7C68">
      <w:headerReference w:type="even" r:id="rId9"/>
      <w:headerReference w:type="default" r:id="rId10"/>
      <w:footerReference w:type="even" r:id="rId11"/>
      <w:footerReference w:type="default" r:id="rId12"/>
      <w:headerReference w:type="first" r:id="rId13"/>
      <w:footerReference w:type="first" r:id="rId14"/>
      <w:pgSz w:w="11906" w:h="16838" w:orient="portrait"/>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93CB2" w:rsidP="008A5DEB" w:rsidRDefault="00893CB2" w14:paraId="14D98353" w14:textId="77777777">
      <w:pPr>
        <w:spacing w:after="0" w:line="240" w:lineRule="auto"/>
      </w:pPr>
      <w:r>
        <w:separator/>
      </w:r>
    </w:p>
  </w:endnote>
  <w:endnote w:type="continuationSeparator" w:id="0">
    <w:p w:rsidR="00893CB2" w:rsidP="008A5DEB" w:rsidRDefault="00893CB2" w14:paraId="626FE7B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0E7B" w:rsidRDefault="00460E7B" w14:paraId="24DBEB0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6AEA" w:rsidRDefault="00FF6AEA" w14:paraId="6DC4B00D" w14:textId="53736325">
    <w:pPr>
      <w:pStyle w:val="Footer"/>
    </w:pPr>
    <w:r>
      <w:t xml:space="preserve">Doctoral Training Programme for Primary Care Clinicians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0E7B" w:rsidRDefault="00460E7B" w14:paraId="3183500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93CB2" w:rsidP="008A5DEB" w:rsidRDefault="00893CB2" w14:paraId="3EEBF3B2" w14:textId="77777777">
      <w:pPr>
        <w:spacing w:after="0" w:line="240" w:lineRule="auto"/>
      </w:pPr>
      <w:r>
        <w:separator/>
      </w:r>
    </w:p>
  </w:footnote>
  <w:footnote w:type="continuationSeparator" w:id="0">
    <w:p w:rsidR="00893CB2" w:rsidP="008A5DEB" w:rsidRDefault="00893CB2" w14:paraId="3BF1CC1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0E7B" w:rsidRDefault="00460E7B" w14:paraId="296F7D8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F6AEA" w:rsidR="00FF6AEA" w:rsidRDefault="00FF6AEA" w14:paraId="5894953B" w14:textId="37862C93">
    <w:pPr>
      <w:pStyle w:val="Header"/>
      <w:rPr>
        <w:rFonts w:ascii="Calibri" w:hAnsi="Calibri" w:cs="Calibri"/>
      </w:rPr>
    </w:pPr>
    <w:r w:rsidRPr="00FF6AEA">
      <w:rPr>
        <w:rFonts w:ascii="Calibri" w:hAnsi="Calibri" w:cs="Calibri"/>
      </w:rPr>
      <w:t>October 2022 intake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0E7B" w:rsidRDefault="00460E7B" w14:paraId="03DD672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41505E"/>
    <w:multiLevelType w:val="hybridMultilevel"/>
    <w:tmpl w:val="F0C8E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2" w15:restartNumberingAfterBreak="0">
    <w:nsid w:val="6F8224FF"/>
    <w:multiLevelType w:val="hybridMultilevel"/>
    <w:tmpl w:val="8430C0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6E"/>
    <w:rsid w:val="00006C4C"/>
    <w:rsid w:val="000145B4"/>
    <w:rsid w:val="00043A91"/>
    <w:rsid w:val="0004625D"/>
    <w:rsid w:val="0005216D"/>
    <w:rsid w:val="00074A18"/>
    <w:rsid w:val="00087C4C"/>
    <w:rsid w:val="0009232A"/>
    <w:rsid w:val="00096275"/>
    <w:rsid w:val="000A2440"/>
    <w:rsid w:val="000C351A"/>
    <w:rsid w:val="00100767"/>
    <w:rsid w:val="00126000"/>
    <w:rsid w:val="00130403"/>
    <w:rsid w:val="00132C6E"/>
    <w:rsid w:val="00140508"/>
    <w:rsid w:val="001533A6"/>
    <w:rsid w:val="00153BAE"/>
    <w:rsid w:val="00197FCA"/>
    <w:rsid w:val="001C7AF9"/>
    <w:rsid w:val="001D618A"/>
    <w:rsid w:val="001E7A5B"/>
    <w:rsid w:val="00223421"/>
    <w:rsid w:val="00244693"/>
    <w:rsid w:val="00246387"/>
    <w:rsid w:val="002702BF"/>
    <w:rsid w:val="00274ACB"/>
    <w:rsid w:val="002A1B47"/>
    <w:rsid w:val="002B0282"/>
    <w:rsid w:val="002B2645"/>
    <w:rsid w:val="002C6F18"/>
    <w:rsid w:val="002D571B"/>
    <w:rsid w:val="002E042C"/>
    <w:rsid w:val="002F3119"/>
    <w:rsid w:val="002F31FE"/>
    <w:rsid w:val="003126C1"/>
    <w:rsid w:val="00316C8E"/>
    <w:rsid w:val="00323521"/>
    <w:rsid w:val="00362B4E"/>
    <w:rsid w:val="00374C83"/>
    <w:rsid w:val="003B1207"/>
    <w:rsid w:val="003B49BE"/>
    <w:rsid w:val="003D0278"/>
    <w:rsid w:val="00400ED9"/>
    <w:rsid w:val="004111FF"/>
    <w:rsid w:val="0042354E"/>
    <w:rsid w:val="004317A5"/>
    <w:rsid w:val="004604B3"/>
    <w:rsid w:val="00460E7B"/>
    <w:rsid w:val="00463853"/>
    <w:rsid w:val="00492BD1"/>
    <w:rsid w:val="004B5B51"/>
    <w:rsid w:val="004D6D7F"/>
    <w:rsid w:val="004E3BC1"/>
    <w:rsid w:val="00513065"/>
    <w:rsid w:val="00515545"/>
    <w:rsid w:val="00540F80"/>
    <w:rsid w:val="00542824"/>
    <w:rsid w:val="005506EE"/>
    <w:rsid w:val="00552D87"/>
    <w:rsid w:val="00560FD4"/>
    <w:rsid w:val="00564DB4"/>
    <w:rsid w:val="005845FC"/>
    <w:rsid w:val="005909DD"/>
    <w:rsid w:val="005E5082"/>
    <w:rsid w:val="00600F23"/>
    <w:rsid w:val="00612DCF"/>
    <w:rsid w:val="00622919"/>
    <w:rsid w:val="00665C7A"/>
    <w:rsid w:val="006767DD"/>
    <w:rsid w:val="00676DEC"/>
    <w:rsid w:val="006A1874"/>
    <w:rsid w:val="00700E9F"/>
    <w:rsid w:val="0071238D"/>
    <w:rsid w:val="00742195"/>
    <w:rsid w:val="00747A0E"/>
    <w:rsid w:val="00750148"/>
    <w:rsid w:val="00754496"/>
    <w:rsid w:val="00784871"/>
    <w:rsid w:val="0078633F"/>
    <w:rsid w:val="00787EF3"/>
    <w:rsid w:val="007D572D"/>
    <w:rsid w:val="007E11EC"/>
    <w:rsid w:val="0081744C"/>
    <w:rsid w:val="008410F0"/>
    <w:rsid w:val="00893CB2"/>
    <w:rsid w:val="008A2F7C"/>
    <w:rsid w:val="008A5DEB"/>
    <w:rsid w:val="008C36BF"/>
    <w:rsid w:val="0090355D"/>
    <w:rsid w:val="00907640"/>
    <w:rsid w:val="00912D88"/>
    <w:rsid w:val="00941EF4"/>
    <w:rsid w:val="00951851"/>
    <w:rsid w:val="00956790"/>
    <w:rsid w:val="009B098C"/>
    <w:rsid w:val="009D5A9F"/>
    <w:rsid w:val="009E1219"/>
    <w:rsid w:val="009E1B42"/>
    <w:rsid w:val="009F24DA"/>
    <w:rsid w:val="00A142E9"/>
    <w:rsid w:val="00A21D0C"/>
    <w:rsid w:val="00A41015"/>
    <w:rsid w:val="00A76A07"/>
    <w:rsid w:val="00A87625"/>
    <w:rsid w:val="00AA3CFC"/>
    <w:rsid w:val="00AC5D34"/>
    <w:rsid w:val="00B004FE"/>
    <w:rsid w:val="00B258FC"/>
    <w:rsid w:val="00B4410D"/>
    <w:rsid w:val="00B90AFE"/>
    <w:rsid w:val="00B96B47"/>
    <w:rsid w:val="00BA6CAE"/>
    <w:rsid w:val="00BE0FD3"/>
    <w:rsid w:val="00C01A36"/>
    <w:rsid w:val="00C0237E"/>
    <w:rsid w:val="00C258FF"/>
    <w:rsid w:val="00C40706"/>
    <w:rsid w:val="00C61C47"/>
    <w:rsid w:val="00C867AF"/>
    <w:rsid w:val="00CC22D9"/>
    <w:rsid w:val="00D2645D"/>
    <w:rsid w:val="00D35275"/>
    <w:rsid w:val="00D50CA7"/>
    <w:rsid w:val="00D81661"/>
    <w:rsid w:val="00D96623"/>
    <w:rsid w:val="00D97BC4"/>
    <w:rsid w:val="00DE3197"/>
    <w:rsid w:val="00E0356E"/>
    <w:rsid w:val="00E1729C"/>
    <w:rsid w:val="00E7251C"/>
    <w:rsid w:val="00E73ABF"/>
    <w:rsid w:val="00EA7C68"/>
    <w:rsid w:val="00EC6D60"/>
    <w:rsid w:val="00EC7357"/>
    <w:rsid w:val="00ED6688"/>
    <w:rsid w:val="00EF51A9"/>
    <w:rsid w:val="00F00921"/>
    <w:rsid w:val="00F02D92"/>
    <w:rsid w:val="00F23429"/>
    <w:rsid w:val="00F24DBF"/>
    <w:rsid w:val="00F46B29"/>
    <w:rsid w:val="00F83FE5"/>
    <w:rsid w:val="00FB265C"/>
    <w:rsid w:val="00FF6AEA"/>
    <w:rsid w:val="185B0BFB"/>
    <w:rsid w:val="3C025E0B"/>
    <w:rsid w:val="445983BA"/>
    <w:rsid w:val="5A1DB33D"/>
    <w:rsid w:val="5A2A0F00"/>
    <w:rsid w:val="5BB9839E"/>
    <w:rsid w:val="62C9D93D"/>
    <w:rsid w:val="7C333EEC"/>
    <w:rsid w:val="7F4FF9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hAnsi="Corbel" w:cs="Arial" w:eastAsiaTheme="minorHAnsi"/>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035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6Colorful-Accent51" w:customStyle="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blPr/>
      <w:tcPr>
        <w:tcBorders>
          <w:bottom w:val="single" w:color="8EAADB" w:themeColor="accent5" w:themeTint="99" w:sz="12" w:space="0"/>
        </w:tcBorders>
      </w:tcPr>
    </w:tblStylePr>
    <w:tblStylePr w:type="lastRow">
      <w:rPr>
        <w:b/>
        <w:bCs/>
      </w:rPr>
      <w:tblPr/>
      <w:tcPr>
        <w:tcBorders>
          <w:top w:val="double" w:color="8EAADB" w:themeColor="accent5" w:themeTint="99"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hAnsi="Arial" w:eastAsia="Times New Roman" w:cs="Times New Roman"/>
      <w:sz w:val="20"/>
      <w:lang w:eastAsia="en-GB"/>
    </w:rPr>
  </w:style>
  <w:style w:type="character" w:styleId="FootnoteTextChar" w:customStyle="1">
    <w:name w:val="Footnote Text Char"/>
    <w:basedOn w:val="DefaultParagraphFont"/>
    <w:link w:val="FootnoteText"/>
    <w:uiPriority w:val="99"/>
    <w:semiHidden/>
    <w:rsid w:val="008A5DEB"/>
    <w:rPr>
      <w:rFonts w:ascii="Arial" w:hAnsi="Arial" w:eastAsia="Times New Roman"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WebChar" w:customStyle="1">
    <w:name w:val="Normal (Web) Char"/>
    <w:basedOn w:val="DefaultParagraphFont"/>
    <w:link w:val="NormalWeb"/>
    <w:uiPriority w:val="99"/>
    <w:rsid w:val="002B0282"/>
    <w:rPr>
      <w:rFonts w:ascii="Times New Roman" w:hAnsi="Times New Roman" w:eastAsia="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hAnsi="Times New Roman" w:eastAsia="Times New Roman" w:cs="Times New Roman"/>
      <w:b/>
      <w:sz w:val="22"/>
    </w:rPr>
  </w:style>
  <w:style w:type="character" w:styleId="BodyText2Char" w:customStyle="1">
    <w:name w:val="Body Text 2 Char"/>
    <w:basedOn w:val="DefaultParagraphFont"/>
    <w:link w:val="BodyText2"/>
    <w:rsid w:val="002B0282"/>
    <w:rPr>
      <w:rFonts w:ascii="Times New Roman" w:hAnsi="Times New Roman" w:eastAsia="Times New Roman" w:cs="Times New Roman"/>
      <w:b/>
      <w:sz w:val="22"/>
    </w:rPr>
  </w:style>
  <w:style w:type="table" w:styleId="GridTable1Light-Accent11" w:customStyle="1">
    <w:name w:val="Grid Table 1 Light - Accent 11"/>
    <w:basedOn w:val="TableNormal"/>
    <w:uiPriority w:val="46"/>
    <w:rsid w:val="00323521"/>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styleId="HeaderChar" w:customStyle="1">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styleId="FooterChar" w:customStyle="1">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character" w:styleId="Hyperlink">
    <w:name w:val="Hyperlink"/>
    <w:basedOn w:val="DefaultParagraphFont"/>
    <w:uiPriority w:val="99"/>
    <w:unhideWhenUsed/>
    <w:rsid w:val="00153BAE"/>
    <w:rPr>
      <w:color w:val="0000FF"/>
      <w:u w:val="single"/>
    </w:rPr>
  </w:style>
  <w:style w:type="character" w:styleId="CommentReference">
    <w:name w:val="annotation reference"/>
    <w:basedOn w:val="DefaultParagraphFont"/>
    <w:uiPriority w:val="99"/>
    <w:semiHidden/>
    <w:unhideWhenUsed/>
    <w:rsid w:val="002E042C"/>
    <w:rPr>
      <w:sz w:val="16"/>
      <w:szCs w:val="16"/>
    </w:rPr>
  </w:style>
  <w:style w:type="paragraph" w:styleId="CommentText">
    <w:name w:val="annotation text"/>
    <w:basedOn w:val="Normal"/>
    <w:link w:val="CommentTextChar"/>
    <w:uiPriority w:val="99"/>
    <w:unhideWhenUsed/>
    <w:rsid w:val="002E042C"/>
    <w:pPr>
      <w:spacing w:line="240" w:lineRule="auto"/>
    </w:pPr>
    <w:rPr>
      <w:sz w:val="20"/>
    </w:rPr>
  </w:style>
  <w:style w:type="character" w:styleId="CommentTextChar" w:customStyle="1">
    <w:name w:val="Comment Text Char"/>
    <w:basedOn w:val="DefaultParagraphFont"/>
    <w:link w:val="CommentText"/>
    <w:uiPriority w:val="99"/>
    <w:rsid w:val="002E042C"/>
    <w:rPr>
      <w:sz w:val="20"/>
    </w:rPr>
  </w:style>
  <w:style w:type="paragraph" w:styleId="CommentSubject">
    <w:name w:val="annotation subject"/>
    <w:basedOn w:val="CommentText"/>
    <w:next w:val="CommentText"/>
    <w:link w:val="CommentSubjectChar"/>
    <w:uiPriority w:val="99"/>
    <w:semiHidden/>
    <w:unhideWhenUsed/>
    <w:rsid w:val="002E042C"/>
    <w:rPr>
      <w:b/>
      <w:bCs/>
    </w:rPr>
  </w:style>
  <w:style w:type="character" w:styleId="CommentSubjectChar" w:customStyle="1">
    <w:name w:val="Comment Subject Char"/>
    <w:basedOn w:val="CommentTextChar"/>
    <w:link w:val="CommentSubject"/>
    <w:uiPriority w:val="99"/>
    <w:semiHidden/>
    <w:rsid w:val="002E042C"/>
    <w:rPr>
      <w:b/>
      <w:bCs/>
      <w:sz w:val="20"/>
    </w:rPr>
  </w:style>
  <w:style w:type="paragraph" w:styleId="Revision">
    <w:name w:val="Revision"/>
    <w:hidden/>
    <w:uiPriority w:val="99"/>
    <w:semiHidden/>
    <w:rsid w:val="00EC73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231726">
      <w:bodyDiv w:val="1"/>
      <w:marLeft w:val="0"/>
      <w:marRight w:val="0"/>
      <w:marTop w:val="0"/>
      <w:marBottom w:val="0"/>
      <w:divBdr>
        <w:top w:val="none" w:sz="0" w:space="0" w:color="auto"/>
        <w:left w:val="none" w:sz="0" w:space="0" w:color="auto"/>
        <w:bottom w:val="none" w:sz="0" w:space="0" w:color="auto"/>
        <w:right w:val="none" w:sz="0" w:space="0" w:color="auto"/>
      </w:divBdr>
    </w:div>
    <w:div w:id="200921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ristol.ac.uk/medical-school/study/short-courses/" TargetMode="External" Id="rId8" /><Relationship Type="http://schemas.openxmlformats.org/officeDocument/2006/relationships/header" Target="header3.xml" Id="rId13" /><Relationship Type="http://schemas.openxmlformats.org/officeDocument/2006/relationships/customXml" Target="../customXml/item2.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glossaryDocument" Target="glossary/document.xml" Id="rId16" /><Relationship Type="http://schemas.openxmlformats.org/officeDocument/2006/relationships/customXml" Target="../customXml/item4.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customXml" Target="../customXml/item3.xml" Id="rId19"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8C"/>
    <w:rsid w:val="00172A17"/>
    <w:rsid w:val="00607F77"/>
    <w:rsid w:val="009B098C"/>
    <w:rsid w:val="00B27E7D"/>
    <w:rsid w:val="00CD59A7"/>
    <w:rsid w:val="00D1604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3" ma:contentTypeDescription="Create a new document." ma:contentTypeScope="" ma:versionID="ea103398c87fa15fa49a5620cc0fb5ef">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64bbf29d45d49662374bd47ff9dd6a54" ns2:_="" ns3:_="">
    <xsd:import namespace="cd9570d7-6d3c-408b-a3fc-485599f6110e"/>
    <xsd:import namespace="7762cc32-f902-475d-a4cf-c397431ce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EE9C51-C641-4ABD-904A-739BE1A8EE3F}">
  <ds:schemaRefs>
    <ds:schemaRef ds:uri="http://schemas.openxmlformats.org/officeDocument/2006/bibliography"/>
  </ds:schemaRefs>
</ds:datastoreItem>
</file>

<file path=customXml/itemProps2.xml><?xml version="1.0" encoding="utf-8"?>
<ds:datastoreItem xmlns:ds="http://schemas.openxmlformats.org/officeDocument/2006/customXml" ds:itemID="{BC350DB9-A020-4A57-8E9A-51405FB86B47}"/>
</file>

<file path=customXml/itemProps3.xml><?xml version="1.0" encoding="utf-8"?>
<ds:datastoreItem xmlns:ds="http://schemas.openxmlformats.org/officeDocument/2006/customXml" ds:itemID="{A24F97BF-082B-4766-96C4-540DCA845BD1}"/>
</file>

<file path=customXml/itemProps4.xml><?xml version="1.0" encoding="utf-8"?>
<ds:datastoreItem xmlns:ds="http://schemas.openxmlformats.org/officeDocument/2006/customXml" ds:itemID="{B8F11022-7F35-49E0-9FDA-17D312CB341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Primary Care Sciences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pra79</dc:creator>
  <cp:lastModifiedBy>Esther Van Vliet</cp:lastModifiedBy>
  <cp:revision>8</cp:revision>
  <dcterms:created xsi:type="dcterms:W3CDTF">2022-01-10T10:05:00Z</dcterms:created>
  <dcterms:modified xsi:type="dcterms:W3CDTF">2022-01-13T11:03:10Z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