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4764D" w:rsidP="00D46383" w:rsidRDefault="0094764D" w14:paraId="1203E602" w14:textId="5D0B0CF9">
      <w:pPr>
        <w:rPr>
          <w:rFonts w:ascii="Arial" w:hAnsi="Arial" w:cs="Arial"/>
          <w:b/>
          <w:color w:val="193E72"/>
          <w:sz w:val="21"/>
          <w:szCs w:val="21"/>
        </w:rPr>
      </w:pPr>
      <w:r w:rsidRPr="000321CB">
        <w:rPr>
          <w:rFonts w:ascii="Arial" w:hAnsi="Arial" w:cs="Arial"/>
          <w:noProof/>
          <w:sz w:val="21"/>
          <w:szCs w:val="21"/>
          <w:lang w:eastAsia="en-GB"/>
        </w:rPr>
        <w:drawing>
          <wp:anchor distT="0" distB="0" distL="114300" distR="114300" simplePos="0" relativeHeight="251658240" behindDoc="1" locked="0" layoutInCell="1" allowOverlap="1" wp14:anchorId="68D5DE1F" wp14:editId="6C0EA008">
            <wp:simplePos x="0" y="0"/>
            <wp:positionH relativeFrom="margin">
              <wp:posOffset>-200025</wp:posOffset>
            </wp:positionH>
            <wp:positionV relativeFrom="paragraph">
              <wp:posOffset>-275590</wp:posOffset>
            </wp:positionV>
            <wp:extent cx="3419475" cy="685800"/>
            <wp:effectExtent l="0" t="0" r="0" b="0"/>
            <wp:wrapNone/>
            <wp:docPr id="4" name="Picture 4" descr="C:\Users\evanvliet\AppData\Local\Microsoft\Windows\INetCache\Content.Word\School for Primary Care Research_logo_outlined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evanvliet\AppData\Local\Microsoft\Windows\INetCache\Content.Word\School for Primary Care Research_logo_outlined_CMYK-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94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21CB" w:rsidR="00D46383" w:rsidP="7A89A952" w:rsidRDefault="0094764D" w14:paraId="6A81455E" w14:textId="73A6B217">
      <w:pPr>
        <w:rPr>
          <w:rFonts w:ascii="Arial" w:hAnsi="Arial" w:cs="Arial"/>
          <w:b/>
          <w:bCs/>
          <w:color w:val="193E72"/>
          <w:sz w:val="21"/>
          <w:szCs w:val="21"/>
        </w:rPr>
      </w:pPr>
      <w:r w:rsidRPr="000321CB">
        <w:rPr>
          <w:rFonts w:ascii="Arial" w:hAnsi="Arial" w:cs="Arial"/>
          <w:noProof/>
          <w:sz w:val="21"/>
          <w:szCs w:val="21"/>
          <w:lang w:eastAsia="en-GB"/>
        </w:rPr>
        <mc:AlternateContent>
          <mc:Choice Requires="wps">
            <w:drawing>
              <wp:anchor distT="0" distB="0" distL="114300" distR="114300" simplePos="0" relativeHeight="251658241" behindDoc="1" locked="0" layoutInCell="1" allowOverlap="1" wp14:anchorId="2CCD8FDC" wp14:editId="3C2784A3">
                <wp:simplePos x="0" y="0"/>
                <wp:positionH relativeFrom="margin">
                  <wp:posOffset>-200025</wp:posOffset>
                </wp:positionH>
                <wp:positionV relativeFrom="paragraph">
                  <wp:posOffset>142875</wp:posOffset>
                </wp:positionV>
                <wp:extent cx="6019165" cy="714375"/>
                <wp:effectExtent l="0" t="0" r="0" b="9525"/>
                <wp:wrapThrough wrapText="bothSides">
                  <wp:wrapPolygon edited="0">
                    <wp:start x="124" y="0"/>
                    <wp:lineTo x="124" y="21312"/>
                    <wp:lineTo x="21413" y="21312"/>
                    <wp:lineTo x="21413" y="0"/>
                    <wp:lineTo x="124" y="0"/>
                  </wp:wrapPolygon>
                </wp:wrapThrough>
                <wp:docPr id="1" name="Text Box 1"/>
                <wp:cNvGraphicFramePr/>
                <a:graphic xmlns:a="http://schemas.openxmlformats.org/drawingml/2006/main">
                  <a:graphicData uri="http://schemas.microsoft.com/office/word/2010/wordprocessingShape">
                    <wps:wsp>
                      <wps:cNvSpPr txBox="1"/>
                      <wps:spPr>
                        <a:xfrm>
                          <a:off x="0" y="0"/>
                          <a:ext cx="6019165" cy="714375"/>
                        </a:xfrm>
                        <a:prstGeom prst="rect">
                          <a:avLst/>
                        </a:prstGeom>
                        <a:noFill/>
                        <a:ln>
                          <a:noFill/>
                        </a:ln>
                      </wps:spPr>
                      <wps:txbx>
                        <w:txbxContent>
                          <w:p w:rsidRPr="00F44E42" w:rsidR="00D46383" w:rsidP="00D46383" w:rsidRDefault="00D46383" w14:paraId="17EBD5EC" w14:textId="77777777">
                            <w:pPr>
                              <w:jc w:val="center"/>
                              <w:rPr>
                                <w:b/>
                                <w:color w:val="193E72"/>
                                <w:sz w:val="36"/>
                                <w:szCs w:val="36"/>
                              </w:rPr>
                            </w:pPr>
                            <w:r w:rsidRPr="00F44E42">
                              <w:rPr>
                                <w:b/>
                                <w:color w:val="193E72"/>
                                <w:sz w:val="36"/>
                                <w:szCs w:val="36"/>
                              </w:rPr>
                              <w:t xml:space="preserve">Patient and Public </w:t>
                            </w:r>
                            <w:r w:rsidRPr="00EB3457">
                              <w:rPr>
                                <w:b/>
                                <w:color w:val="193E72"/>
                                <w:sz w:val="36"/>
                                <w:szCs w:val="36"/>
                              </w:rPr>
                              <w:t>Involvement</w:t>
                            </w:r>
                            <w:r w:rsidRPr="00F44E42">
                              <w:rPr>
                                <w:b/>
                                <w:color w:val="193E72"/>
                                <w:sz w:val="36"/>
                                <w:szCs w:val="36"/>
                              </w:rPr>
                              <w:t xml:space="preserve"> and Public Engagement </w:t>
                            </w:r>
                            <w:r w:rsidR="000528FF">
                              <w:rPr>
                                <w:b/>
                                <w:color w:val="193E72"/>
                                <w:sz w:val="36"/>
                                <w:szCs w:val="36"/>
                              </w:rPr>
                              <w:t>Grant</w:t>
                            </w:r>
                            <w:r w:rsidRPr="00F44E42">
                              <w:rPr>
                                <w:b/>
                                <w:color w:val="193E72"/>
                                <w:sz w:val="36"/>
                                <w:szCs w:val="36"/>
                              </w:rPr>
                              <w:t xml:space="preserve"> </w:t>
                            </w:r>
                            <w:r w:rsidRPr="00F44E42">
                              <w:rPr>
                                <w:b/>
                                <w:color w:val="193E72"/>
                                <w:sz w:val="36"/>
                                <w:szCs w:val="36"/>
                              </w:rPr>
                              <w:br/>
                            </w:r>
                            <w:r>
                              <w:rPr>
                                <w:b/>
                                <w:i/>
                                <w:color w:val="193E72"/>
                                <w:sz w:val="36"/>
                                <w:szCs w:val="36"/>
                              </w:rPr>
                              <w:t>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880E40">
              <v:shapetype id="_x0000_t202" coordsize="21600,21600" o:spt="202" path="m,l,21600r21600,l21600,xe" w14:anchorId="2CCD8FDC">
                <v:stroke joinstyle="miter"/>
                <v:path gradientshapeok="t" o:connecttype="rect"/>
              </v:shapetype>
              <v:shape id="Text Box 1" style="position:absolute;margin-left:-15.75pt;margin-top:11.25pt;width:473.95pt;height:56.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">
                <v:textbox>
                  <w:txbxContent>
                    <w:p w:rsidRPr="00F44E42" w:rsidR="00D46383" w:rsidP="00D46383" w:rsidRDefault="00D46383" w14:paraId="22276974" w14:textId="77777777">
                      <w:pPr>
                        <w:jc w:val="center"/>
                        <w:rPr>
                          <w:b/>
                          <w:color w:val="193E72"/>
                          <w:sz w:val="36"/>
                          <w:szCs w:val="36"/>
                        </w:rPr>
                      </w:pPr>
                      <w:r w:rsidRPr="00F44E42">
                        <w:rPr>
                          <w:b/>
                          <w:color w:val="193E72"/>
                          <w:sz w:val="36"/>
                          <w:szCs w:val="36"/>
                        </w:rPr>
                        <w:t xml:space="preserve">Patient and Public </w:t>
                      </w:r>
                      <w:r w:rsidRPr="00EB3457">
                        <w:rPr>
                          <w:b/>
                          <w:color w:val="193E72"/>
                          <w:sz w:val="36"/>
                          <w:szCs w:val="36"/>
                        </w:rPr>
                        <w:t>Involvement</w:t>
                      </w:r>
                      <w:r w:rsidRPr="00F44E42">
                        <w:rPr>
                          <w:b/>
                          <w:color w:val="193E72"/>
                          <w:sz w:val="36"/>
                          <w:szCs w:val="36"/>
                        </w:rPr>
                        <w:t xml:space="preserve"> and Public Engagement </w:t>
                      </w:r>
                      <w:r w:rsidR="000528FF">
                        <w:rPr>
                          <w:b/>
                          <w:color w:val="193E72"/>
                          <w:sz w:val="36"/>
                          <w:szCs w:val="36"/>
                        </w:rPr>
                        <w:t>Grant</w:t>
                      </w:r>
                      <w:r w:rsidRPr="00F44E42">
                        <w:rPr>
                          <w:b/>
                          <w:color w:val="193E72"/>
                          <w:sz w:val="36"/>
                          <w:szCs w:val="36"/>
                        </w:rPr>
                        <w:t xml:space="preserve"> </w:t>
                      </w:r>
                      <w:r w:rsidRPr="00F44E42">
                        <w:rPr>
                          <w:b/>
                          <w:color w:val="193E72"/>
                          <w:sz w:val="36"/>
                          <w:szCs w:val="36"/>
                        </w:rPr>
                        <w:br/>
                      </w:r>
                      <w:r>
                        <w:rPr>
                          <w:b/>
                          <w:i/>
                          <w:color w:val="193E72"/>
                          <w:sz w:val="36"/>
                          <w:szCs w:val="36"/>
                        </w:rPr>
                        <w:t>Guidance notes</w:t>
                      </w:r>
                    </w:p>
                  </w:txbxContent>
                </v:textbox>
                <w10:wrap type="through" anchorx="margin"/>
              </v:shape>
            </w:pict>
          </mc:Fallback>
        </mc:AlternateContent>
      </w:r>
      <w:r w:rsidRPr="7A89A952" w:rsidR="00D46383">
        <w:rPr>
          <w:rFonts w:ascii="Arial" w:hAnsi="Arial" w:cs="Arial"/>
          <w:b/>
          <w:bCs/>
          <w:color w:val="193E72"/>
          <w:sz w:val="21"/>
          <w:szCs w:val="21"/>
        </w:rPr>
        <w:t>Background</w:t>
      </w:r>
    </w:p>
    <w:p w:rsidRPr="000321CB" w:rsidR="008334C9" w:rsidP="00095A5D" w:rsidRDefault="00185FDA" w14:paraId="7C4F283F" w14:textId="4F14C045">
      <w:pPr>
        <w:jc w:val="both"/>
        <w:rPr>
          <w:rFonts w:ascii="Arial" w:hAnsi="Arial" w:eastAsia="Times New Roman" w:cs="Arial"/>
          <w:sz w:val="21"/>
          <w:szCs w:val="21"/>
          <w:lang w:eastAsia="en-GB"/>
        </w:rPr>
      </w:pPr>
      <w:r w:rsidRPr="51FD9BDB">
        <w:rPr>
          <w:rFonts w:ascii="Arial" w:hAnsi="Arial" w:eastAsia="Times New Roman" w:cs="Arial"/>
          <w:sz w:val="21"/>
          <w:szCs w:val="21"/>
          <w:lang w:eastAsia="en-GB"/>
        </w:rPr>
        <w:t>The School for Primary Care Research (SPCR) would like to contribute to the NIHR’s ambition to develop new ideas to improve patient and public involvement (PPI) and public engagement activities.</w:t>
      </w:r>
      <w:r w:rsidRPr="51FD9BDB" w:rsidR="000061BA">
        <w:rPr>
          <w:rFonts w:ascii="Arial" w:hAnsi="Arial" w:eastAsia="Times New Roman" w:cs="Arial"/>
          <w:sz w:val="21"/>
          <w:szCs w:val="21"/>
          <w:lang w:eastAsia="en-GB"/>
        </w:rPr>
        <w:t xml:space="preserve"> To assist this, the School</w:t>
      </w:r>
      <w:r w:rsidRPr="51FD9BDB">
        <w:rPr>
          <w:rFonts w:ascii="Arial" w:hAnsi="Arial" w:eastAsia="Times New Roman" w:cs="Arial"/>
          <w:sz w:val="21"/>
          <w:szCs w:val="21"/>
          <w:lang w:eastAsia="en-GB"/>
        </w:rPr>
        <w:t xml:space="preserve"> has launch</w:t>
      </w:r>
      <w:r w:rsidRPr="51FD9BDB" w:rsidR="000061BA">
        <w:rPr>
          <w:rFonts w:ascii="Arial" w:hAnsi="Arial" w:eastAsia="Times New Roman" w:cs="Arial"/>
          <w:sz w:val="21"/>
          <w:szCs w:val="21"/>
          <w:lang w:eastAsia="en-GB"/>
        </w:rPr>
        <w:t>ed</w:t>
      </w:r>
      <w:r w:rsidRPr="51FD9BDB">
        <w:rPr>
          <w:rFonts w:ascii="Arial" w:hAnsi="Arial" w:eastAsia="Times New Roman" w:cs="Arial"/>
          <w:sz w:val="21"/>
          <w:szCs w:val="21"/>
          <w:lang w:eastAsia="en-GB"/>
        </w:rPr>
        <w:t xml:space="preserve"> a </w:t>
      </w:r>
      <w:hyperlink r:id="rId12">
        <w:r w:rsidRPr="51FD9BDB">
          <w:rPr>
            <w:rStyle w:val="Hyperlink"/>
            <w:rFonts w:ascii="Arial" w:hAnsi="Arial" w:eastAsia="Times New Roman" w:cs="Arial"/>
            <w:sz w:val="21"/>
            <w:szCs w:val="21"/>
            <w:lang w:eastAsia="en-GB"/>
          </w:rPr>
          <w:t>funding call</w:t>
        </w:r>
      </w:hyperlink>
      <w:r w:rsidRPr="51FD9BDB">
        <w:rPr>
          <w:rFonts w:ascii="Arial" w:hAnsi="Arial" w:eastAsia="Times New Roman" w:cs="Arial"/>
          <w:sz w:val="21"/>
          <w:szCs w:val="21"/>
          <w:lang w:eastAsia="en-GB"/>
        </w:rPr>
        <w:t xml:space="preserve"> for its nine </w:t>
      </w:r>
      <w:r w:rsidRPr="51FD9BDB" w:rsidR="49AD6BC9">
        <w:rPr>
          <w:rFonts w:ascii="Arial" w:hAnsi="Arial" w:eastAsia="Times New Roman" w:cs="Arial"/>
          <w:sz w:val="21"/>
          <w:szCs w:val="21"/>
          <w:lang w:eastAsia="en-GB"/>
        </w:rPr>
        <w:t>members</w:t>
      </w:r>
      <w:r w:rsidRPr="51FD9BDB">
        <w:rPr>
          <w:rFonts w:ascii="Arial" w:hAnsi="Arial" w:eastAsia="Times New Roman" w:cs="Arial"/>
          <w:sz w:val="21"/>
          <w:szCs w:val="21"/>
          <w:lang w:eastAsia="en-GB"/>
        </w:rPr>
        <w:t xml:space="preserve"> to provide researchers with funds to trial creative and novel involvement and engagement </w:t>
      </w:r>
      <w:r w:rsidRPr="51FD9BDB" w:rsidR="008C3045">
        <w:rPr>
          <w:rFonts w:ascii="Arial" w:hAnsi="Arial" w:eastAsia="Times New Roman" w:cs="Arial"/>
          <w:sz w:val="21"/>
          <w:szCs w:val="21"/>
          <w:lang w:eastAsia="en-GB"/>
        </w:rPr>
        <w:t>projects</w:t>
      </w:r>
      <w:r w:rsidR="00E13209">
        <w:rPr>
          <w:rFonts w:ascii="Arial" w:hAnsi="Arial" w:eastAsia="Times New Roman" w:cs="Arial"/>
          <w:sz w:val="21"/>
          <w:szCs w:val="21"/>
          <w:lang w:eastAsia="en-GB"/>
        </w:rPr>
        <w:t xml:space="preserve"> with people with lived experience or the wider public</w:t>
      </w:r>
      <w:r w:rsidRPr="51FD9BDB">
        <w:rPr>
          <w:rFonts w:ascii="Arial" w:hAnsi="Arial" w:eastAsia="Times New Roman" w:cs="Arial"/>
          <w:sz w:val="21"/>
          <w:szCs w:val="21"/>
          <w:lang w:eastAsia="en-GB"/>
        </w:rPr>
        <w:t>.</w:t>
      </w:r>
    </w:p>
    <w:p w:rsidRPr="000321CB" w:rsidR="008334C9" w:rsidP="00095A5D" w:rsidRDefault="000061BA" w14:paraId="03C7F7D2" w14:textId="354CC708">
      <w:pPr>
        <w:jc w:val="both"/>
        <w:rPr>
          <w:rFonts w:ascii="Arial" w:hAnsi="Arial" w:eastAsia="Times New Roman" w:cs="Arial"/>
          <w:sz w:val="21"/>
          <w:szCs w:val="21"/>
          <w:lang w:eastAsia="en-GB"/>
        </w:rPr>
      </w:pPr>
      <w:r w:rsidRPr="51FD9BDB">
        <w:rPr>
          <w:rFonts w:ascii="Arial" w:hAnsi="Arial" w:eastAsia="Times New Roman" w:cs="Arial"/>
          <w:sz w:val="21"/>
          <w:szCs w:val="21"/>
          <w:lang w:eastAsia="en-GB"/>
        </w:rPr>
        <w:t>PPI</w:t>
      </w:r>
      <w:r w:rsidRPr="51FD9BDB" w:rsidR="008334C9">
        <w:rPr>
          <w:rFonts w:ascii="Arial" w:hAnsi="Arial" w:eastAsia="Times New Roman" w:cs="Arial"/>
          <w:sz w:val="21"/>
          <w:szCs w:val="21"/>
          <w:lang w:eastAsia="en-GB"/>
        </w:rPr>
        <w:t xml:space="preserve"> entails research being carried out ‘with’ or ‘by’ members of the public, rather than ‘to’, ‘about’</w:t>
      </w:r>
      <w:r w:rsidR="00C966A9">
        <w:rPr>
          <w:rFonts w:ascii="Arial" w:hAnsi="Arial" w:eastAsia="Times New Roman" w:cs="Arial"/>
          <w:sz w:val="21"/>
          <w:szCs w:val="21"/>
          <w:lang w:eastAsia="en-GB"/>
        </w:rPr>
        <w:t>,</w:t>
      </w:r>
      <w:r w:rsidRPr="51FD9BDB" w:rsidR="008334C9">
        <w:rPr>
          <w:rFonts w:ascii="Arial" w:hAnsi="Arial" w:eastAsia="Times New Roman" w:cs="Arial"/>
          <w:sz w:val="21"/>
          <w:szCs w:val="21"/>
          <w:lang w:eastAsia="en-GB"/>
        </w:rPr>
        <w:t xml:space="preserve"> or ‘for’ them. Public engagement </w:t>
      </w:r>
      <w:r w:rsidRPr="51FD9BDB" w:rsidR="67A45F21">
        <w:rPr>
          <w:rFonts w:ascii="Arial" w:hAnsi="Arial" w:eastAsia="Times New Roman" w:cs="Arial"/>
          <w:sz w:val="21"/>
          <w:szCs w:val="21"/>
          <w:lang w:eastAsia="en-GB"/>
        </w:rPr>
        <w:t>covers</w:t>
      </w:r>
      <w:r w:rsidRPr="51FD9BDB" w:rsidR="47659A64">
        <w:rPr>
          <w:rFonts w:ascii="Arial" w:hAnsi="Arial" w:eastAsia="Times New Roman" w:cs="Arial"/>
          <w:sz w:val="21"/>
          <w:szCs w:val="21"/>
          <w:lang w:eastAsia="en-GB"/>
        </w:rPr>
        <w:t xml:space="preserve"> a</w:t>
      </w:r>
      <w:r w:rsidRPr="51FD9BDB" w:rsidR="67A45F21">
        <w:rPr>
          <w:rFonts w:ascii="Arial" w:hAnsi="Arial" w:eastAsia="Times New Roman" w:cs="Arial"/>
          <w:sz w:val="21"/>
          <w:szCs w:val="21"/>
          <w:lang w:eastAsia="en-GB"/>
        </w:rPr>
        <w:t xml:space="preserve"> wider </w:t>
      </w:r>
      <w:r w:rsidRPr="51FD9BDB" w:rsidR="101D28BC">
        <w:rPr>
          <w:rFonts w:ascii="Arial" w:hAnsi="Arial" w:eastAsia="Times New Roman" w:cs="Arial"/>
          <w:sz w:val="21"/>
          <w:szCs w:val="21"/>
          <w:lang w:eastAsia="en-GB"/>
        </w:rPr>
        <w:t xml:space="preserve">range of </w:t>
      </w:r>
      <w:r w:rsidRPr="51FD9BDB" w:rsidR="67A45F21">
        <w:rPr>
          <w:rFonts w:ascii="Arial" w:hAnsi="Arial" w:eastAsia="Times New Roman" w:cs="Arial"/>
          <w:sz w:val="21"/>
          <w:szCs w:val="21"/>
          <w:lang w:eastAsia="en-GB"/>
        </w:rPr>
        <w:t xml:space="preserve">activities where </w:t>
      </w:r>
      <w:r w:rsidRPr="51FD9BDB" w:rsidR="008334C9">
        <w:rPr>
          <w:rFonts w:ascii="Arial" w:hAnsi="Arial" w:eastAsia="Times New Roman" w:cs="Arial"/>
          <w:sz w:val="21"/>
          <w:szCs w:val="21"/>
          <w:lang w:eastAsia="en-GB"/>
        </w:rPr>
        <w:t xml:space="preserve">researchers listen and interact with the </w:t>
      </w:r>
      <w:proofErr w:type="gramStart"/>
      <w:r w:rsidRPr="51FD9BDB" w:rsidR="008334C9">
        <w:rPr>
          <w:rFonts w:ascii="Arial" w:hAnsi="Arial" w:eastAsia="Times New Roman" w:cs="Arial"/>
          <w:sz w:val="21"/>
          <w:szCs w:val="21"/>
          <w:lang w:eastAsia="en-GB"/>
        </w:rPr>
        <w:t>general public</w:t>
      </w:r>
      <w:proofErr w:type="gramEnd"/>
      <w:r w:rsidRPr="51FD9BDB" w:rsidR="11607F70">
        <w:rPr>
          <w:rFonts w:ascii="Arial" w:hAnsi="Arial" w:eastAsia="Times New Roman" w:cs="Arial"/>
          <w:sz w:val="21"/>
          <w:szCs w:val="21"/>
          <w:lang w:eastAsia="en-GB"/>
        </w:rPr>
        <w:t xml:space="preserve"> to strengthen the understanding of research in society, share the benefits of research and learn and understand from the public what their thoughts and concerns are</w:t>
      </w:r>
      <w:r w:rsidRPr="51FD9BDB" w:rsidR="008334C9">
        <w:rPr>
          <w:rFonts w:ascii="Arial" w:hAnsi="Arial" w:eastAsia="Times New Roman" w:cs="Arial"/>
          <w:sz w:val="21"/>
          <w:szCs w:val="21"/>
          <w:lang w:eastAsia="en-GB"/>
        </w:rPr>
        <w:t xml:space="preserve">. </w:t>
      </w:r>
    </w:p>
    <w:p w:rsidR="00A01906" w:rsidP="00095A5D" w:rsidRDefault="00E13209" w14:paraId="3679B116" w14:textId="4DFAF012">
      <w:pPr>
        <w:jc w:val="both"/>
        <w:rPr>
          <w:rFonts w:ascii="Arial" w:hAnsi="Arial" w:eastAsia="Times New Roman" w:cs="Arial"/>
          <w:sz w:val="21"/>
          <w:szCs w:val="21"/>
          <w:lang w:eastAsia="en-GB"/>
        </w:rPr>
      </w:pPr>
      <w:r>
        <w:rPr>
          <w:rFonts w:ascii="Arial" w:hAnsi="Arial" w:eastAsia="Times New Roman" w:cs="Arial"/>
          <w:sz w:val="21"/>
          <w:szCs w:val="21"/>
          <w:lang w:eastAsia="en-GB"/>
        </w:rPr>
        <w:t xml:space="preserve">PPI is about including and working with people with lived experience in the development, </w:t>
      </w:r>
      <w:proofErr w:type="gramStart"/>
      <w:r>
        <w:rPr>
          <w:rFonts w:ascii="Arial" w:hAnsi="Arial" w:eastAsia="Times New Roman" w:cs="Arial"/>
          <w:sz w:val="21"/>
          <w:szCs w:val="21"/>
          <w:lang w:eastAsia="en-GB"/>
        </w:rPr>
        <w:t>analyses</w:t>
      </w:r>
      <w:proofErr w:type="gramEnd"/>
      <w:r>
        <w:rPr>
          <w:rFonts w:ascii="Arial" w:hAnsi="Arial" w:eastAsia="Times New Roman" w:cs="Arial"/>
          <w:sz w:val="21"/>
          <w:szCs w:val="21"/>
          <w:lang w:eastAsia="en-GB"/>
        </w:rPr>
        <w:t xml:space="preserve"> and dissemination of research. Rather than having someone as a participant, involvement focusses on working together in identifying what is the best and most appropriate way of conducting research. </w:t>
      </w:r>
      <w:r w:rsidRPr="000321CB" w:rsidR="008334C9">
        <w:rPr>
          <w:rFonts w:ascii="Arial" w:hAnsi="Arial" w:eastAsia="Times New Roman" w:cs="Arial"/>
          <w:sz w:val="21"/>
          <w:szCs w:val="21"/>
          <w:lang w:eastAsia="en-GB"/>
        </w:rPr>
        <w:t xml:space="preserve">Whereas </w:t>
      </w:r>
      <w:r w:rsidRPr="000321CB" w:rsidR="000061BA">
        <w:rPr>
          <w:rFonts w:ascii="Arial" w:hAnsi="Arial" w:eastAsia="Times New Roman" w:cs="Arial"/>
          <w:sz w:val="21"/>
          <w:szCs w:val="21"/>
          <w:lang w:eastAsia="en-GB"/>
        </w:rPr>
        <w:t>PPI</w:t>
      </w:r>
      <w:r w:rsidRPr="000321CB" w:rsidR="008334C9">
        <w:rPr>
          <w:rFonts w:ascii="Arial" w:hAnsi="Arial" w:eastAsia="Times New Roman" w:cs="Arial"/>
          <w:sz w:val="21"/>
          <w:szCs w:val="21"/>
          <w:lang w:eastAsia="en-GB"/>
        </w:rPr>
        <w:t xml:space="preserve"> </w:t>
      </w:r>
      <w:r w:rsidRPr="000321CB" w:rsidR="000061BA">
        <w:rPr>
          <w:rFonts w:ascii="Arial" w:hAnsi="Arial" w:eastAsia="Times New Roman" w:cs="Arial"/>
          <w:sz w:val="21"/>
          <w:szCs w:val="21"/>
          <w:lang w:eastAsia="en-GB"/>
        </w:rPr>
        <w:t xml:space="preserve">usually </w:t>
      </w:r>
      <w:r w:rsidRPr="000321CB" w:rsidR="008334C9">
        <w:rPr>
          <w:rFonts w:ascii="Arial" w:hAnsi="Arial" w:eastAsia="Times New Roman" w:cs="Arial"/>
          <w:sz w:val="21"/>
          <w:szCs w:val="21"/>
          <w:lang w:eastAsia="en-GB"/>
        </w:rPr>
        <w:t xml:space="preserve">focuses on a specific </w:t>
      </w:r>
      <w:r w:rsidRPr="000321CB" w:rsidR="000061BA">
        <w:rPr>
          <w:rFonts w:ascii="Arial" w:hAnsi="Arial" w:eastAsia="Times New Roman" w:cs="Arial"/>
          <w:sz w:val="21"/>
          <w:szCs w:val="21"/>
          <w:lang w:eastAsia="en-GB"/>
        </w:rPr>
        <w:t>study</w:t>
      </w:r>
      <w:r w:rsidRPr="000321CB" w:rsidR="008334C9">
        <w:rPr>
          <w:rFonts w:ascii="Arial" w:hAnsi="Arial" w:eastAsia="Times New Roman" w:cs="Arial"/>
          <w:sz w:val="21"/>
          <w:szCs w:val="21"/>
          <w:lang w:eastAsia="en-GB"/>
        </w:rPr>
        <w:t>, engagement can connect</w:t>
      </w:r>
      <w:r w:rsidRPr="000321CB" w:rsidR="000D099E">
        <w:rPr>
          <w:rFonts w:ascii="Arial" w:hAnsi="Arial" w:eastAsia="Times New Roman" w:cs="Arial"/>
          <w:sz w:val="21"/>
          <w:szCs w:val="21"/>
          <w:lang w:eastAsia="en-GB"/>
        </w:rPr>
        <w:t xml:space="preserve"> researchers</w:t>
      </w:r>
      <w:r w:rsidRPr="000321CB" w:rsidR="008334C9">
        <w:rPr>
          <w:rFonts w:ascii="Arial" w:hAnsi="Arial" w:eastAsia="Times New Roman" w:cs="Arial"/>
          <w:sz w:val="21"/>
          <w:szCs w:val="21"/>
          <w:lang w:eastAsia="en-GB"/>
        </w:rPr>
        <w:t xml:space="preserve"> with the public discussing </w:t>
      </w:r>
      <w:r w:rsidR="005B1BE3">
        <w:rPr>
          <w:rFonts w:ascii="Arial" w:hAnsi="Arial" w:eastAsia="Times New Roman" w:cs="Arial"/>
          <w:sz w:val="21"/>
          <w:szCs w:val="21"/>
          <w:lang w:eastAsia="en-GB"/>
        </w:rPr>
        <w:t>research</w:t>
      </w:r>
      <w:r w:rsidRPr="000321CB" w:rsidR="008334C9">
        <w:rPr>
          <w:rFonts w:ascii="Arial" w:hAnsi="Arial" w:eastAsia="Times New Roman" w:cs="Arial"/>
          <w:sz w:val="21"/>
          <w:szCs w:val="21"/>
          <w:lang w:eastAsia="en-GB"/>
        </w:rPr>
        <w:t xml:space="preserve"> on a more general level or addressing </w:t>
      </w:r>
      <w:r w:rsidRPr="000321CB" w:rsidR="000061BA">
        <w:rPr>
          <w:rFonts w:ascii="Arial" w:hAnsi="Arial" w:eastAsia="Times New Roman" w:cs="Arial"/>
          <w:sz w:val="21"/>
          <w:szCs w:val="21"/>
          <w:lang w:eastAsia="en-GB"/>
        </w:rPr>
        <w:t xml:space="preserve">overarching research </w:t>
      </w:r>
      <w:r w:rsidRPr="000321CB" w:rsidR="008334C9">
        <w:rPr>
          <w:rFonts w:ascii="Arial" w:hAnsi="Arial" w:eastAsia="Times New Roman" w:cs="Arial"/>
          <w:sz w:val="21"/>
          <w:szCs w:val="21"/>
          <w:lang w:eastAsia="en-GB"/>
        </w:rPr>
        <w:t xml:space="preserve">topics. Public engagement </w:t>
      </w:r>
      <w:r w:rsidR="00D806D1">
        <w:rPr>
          <w:rFonts w:ascii="Arial" w:hAnsi="Arial" w:eastAsia="Times New Roman" w:cs="Arial"/>
          <w:sz w:val="21"/>
          <w:szCs w:val="21"/>
          <w:lang w:eastAsia="en-GB"/>
        </w:rPr>
        <w:t xml:space="preserve">should be something that all partners benefit from, either by gaining information and knowledge or by creating a valuable experience. Engagement work </w:t>
      </w:r>
      <w:r w:rsidRPr="000321CB" w:rsidR="008334C9">
        <w:rPr>
          <w:rFonts w:ascii="Arial" w:hAnsi="Arial" w:eastAsia="Times New Roman" w:cs="Arial"/>
          <w:sz w:val="21"/>
          <w:szCs w:val="21"/>
          <w:lang w:eastAsia="en-GB"/>
        </w:rPr>
        <w:t xml:space="preserve">can include opportunities for researchers to discuss their preliminary ideas for future studies or </w:t>
      </w:r>
      <w:r w:rsidR="00D806D1">
        <w:rPr>
          <w:rFonts w:ascii="Arial" w:hAnsi="Arial" w:eastAsia="Times New Roman" w:cs="Arial"/>
          <w:sz w:val="21"/>
          <w:szCs w:val="21"/>
          <w:lang w:eastAsia="en-GB"/>
        </w:rPr>
        <w:t>working with</w:t>
      </w:r>
      <w:r w:rsidRPr="000321CB" w:rsidR="008334C9">
        <w:rPr>
          <w:rFonts w:ascii="Arial" w:hAnsi="Arial" w:eastAsia="Times New Roman" w:cs="Arial"/>
          <w:sz w:val="21"/>
          <w:szCs w:val="21"/>
          <w:lang w:eastAsia="en-GB"/>
        </w:rPr>
        <w:t xml:space="preserve"> people </w:t>
      </w:r>
      <w:r w:rsidR="00D806D1">
        <w:rPr>
          <w:rFonts w:ascii="Arial" w:hAnsi="Arial" w:eastAsia="Times New Roman" w:cs="Arial"/>
          <w:sz w:val="21"/>
          <w:szCs w:val="21"/>
          <w:lang w:eastAsia="en-GB"/>
        </w:rPr>
        <w:t>supporting them</w:t>
      </w:r>
      <w:r w:rsidRPr="000321CB" w:rsidR="008334C9">
        <w:rPr>
          <w:rFonts w:ascii="Arial" w:hAnsi="Arial" w:eastAsia="Times New Roman" w:cs="Arial"/>
          <w:sz w:val="21"/>
          <w:szCs w:val="21"/>
          <w:lang w:eastAsia="en-GB"/>
        </w:rPr>
        <w:t xml:space="preserve"> </w:t>
      </w:r>
      <w:r w:rsidR="00D806D1">
        <w:rPr>
          <w:rFonts w:ascii="Arial" w:hAnsi="Arial" w:eastAsia="Times New Roman" w:cs="Arial"/>
          <w:sz w:val="21"/>
          <w:szCs w:val="21"/>
          <w:lang w:eastAsia="en-GB"/>
        </w:rPr>
        <w:t xml:space="preserve">to </w:t>
      </w:r>
      <w:r w:rsidRPr="000321CB" w:rsidR="008334C9">
        <w:rPr>
          <w:rFonts w:ascii="Arial" w:hAnsi="Arial" w:eastAsia="Times New Roman" w:cs="Arial"/>
          <w:sz w:val="21"/>
          <w:szCs w:val="21"/>
          <w:lang w:eastAsia="en-GB"/>
        </w:rPr>
        <w:t xml:space="preserve">conduct </w:t>
      </w:r>
      <w:r w:rsidR="00095A5D">
        <w:rPr>
          <w:rFonts w:ascii="Arial" w:hAnsi="Arial" w:eastAsia="Times New Roman" w:cs="Arial"/>
          <w:sz w:val="21"/>
          <w:szCs w:val="21"/>
          <w:lang w:eastAsia="en-GB"/>
        </w:rPr>
        <w:t>(</w:t>
      </w:r>
      <w:r w:rsidRPr="000321CB" w:rsidR="008334C9">
        <w:rPr>
          <w:rFonts w:ascii="Arial" w:hAnsi="Arial" w:eastAsia="Times New Roman" w:cs="Arial"/>
          <w:sz w:val="21"/>
          <w:szCs w:val="21"/>
          <w:lang w:eastAsia="en-GB"/>
        </w:rPr>
        <w:t>part of</w:t>
      </w:r>
      <w:r w:rsidR="00095A5D">
        <w:rPr>
          <w:rFonts w:ascii="Arial" w:hAnsi="Arial" w:eastAsia="Times New Roman" w:cs="Arial"/>
          <w:sz w:val="21"/>
          <w:szCs w:val="21"/>
          <w:lang w:eastAsia="en-GB"/>
        </w:rPr>
        <w:t>)</w:t>
      </w:r>
      <w:r w:rsidRPr="000321CB" w:rsidR="008334C9">
        <w:rPr>
          <w:rFonts w:ascii="Arial" w:hAnsi="Arial" w:eastAsia="Times New Roman" w:cs="Arial"/>
          <w:sz w:val="21"/>
          <w:szCs w:val="21"/>
          <w:lang w:eastAsia="en-GB"/>
        </w:rPr>
        <w:t xml:space="preserve"> a research project as citizen scientists. </w:t>
      </w:r>
    </w:p>
    <w:p w:rsidR="005B1BE3" w:rsidP="00095A5D" w:rsidRDefault="00A9497A" w14:paraId="0175E0B0" w14:textId="6F942521">
      <w:pPr>
        <w:jc w:val="both"/>
        <w:rPr>
          <w:rFonts w:ascii="Arial" w:hAnsi="Arial" w:cs="Arial"/>
          <w:sz w:val="21"/>
          <w:szCs w:val="21"/>
        </w:rPr>
      </w:pPr>
      <w:r w:rsidRPr="5B50E7C1">
        <w:rPr>
          <w:rFonts w:ascii="Arial" w:hAnsi="Arial" w:eastAsia="Times New Roman" w:cs="Arial"/>
          <w:sz w:val="21"/>
          <w:szCs w:val="21"/>
          <w:lang w:eastAsia="en-GB"/>
        </w:rPr>
        <w:t xml:space="preserve">This is the third time the SPCR has run this call. </w:t>
      </w:r>
      <w:r w:rsidRPr="5B50E7C1" w:rsidR="005B1BE3">
        <w:rPr>
          <w:rFonts w:ascii="Arial" w:hAnsi="Arial" w:eastAsia="Times New Roman" w:cs="Arial"/>
          <w:sz w:val="21"/>
          <w:szCs w:val="21"/>
          <w:lang w:eastAsia="en-GB"/>
        </w:rPr>
        <w:t xml:space="preserve">The call provides funding for primary care researchers to enhance their involvement/ engagement work by adding novel and creative methods and/ or reaching out to </w:t>
      </w:r>
      <w:proofErr w:type="spellStart"/>
      <w:r w:rsidRPr="5B50E7C1" w:rsidR="00D806D1">
        <w:rPr>
          <w:rFonts w:ascii="Arial" w:hAnsi="Arial" w:eastAsia="Times New Roman" w:cs="Arial"/>
          <w:sz w:val="21"/>
          <w:szCs w:val="21"/>
          <w:lang w:eastAsia="en-GB"/>
        </w:rPr>
        <w:t>minoritised</w:t>
      </w:r>
      <w:proofErr w:type="spellEnd"/>
      <w:r w:rsidRPr="5B50E7C1" w:rsidR="00BD3DCD">
        <w:rPr>
          <w:rFonts w:ascii="Arial" w:hAnsi="Arial" w:eastAsia="Times New Roman" w:cs="Arial"/>
          <w:sz w:val="21"/>
          <w:szCs w:val="21"/>
          <w:lang w:eastAsia="en-GB"/>
        </w:rPr>
        <w:t xml:space="preserve"> </w:t>
      </w:r>
      <w:r w:rsidRPr="5B50E7C1" w:rsidR="005B1BE3">
        <w:rPr>
          <w:rFonts w:ascii="Arial" w:hAnsi="Arial" w:eastAsia="Times New Roman" w:cs="Arial"/>
          <w:sz w:val="21"/>
          <w:szCs w:val="21"/>
          <w:lang w:eastAsia="en-GB"/>
        </w:rPr>
        <w:t>communities</w:t>
      </w:r>
      <w:r w:rsidRPr="5B50E7C1" w:rsidR="70E43C00">
        <w:rPr>
          <w:rFonts w:ascii="Arial" w:hAnsi="Arial" w:eastAsia="Times New Roman" w:cs="Arial"/>
          <w:sz w:val="21"/>
          <w:szCs w:val="21"/>
          <w:lang w:eastAsia="en-GB"/>
        </w:rPr>
        <w:t xml:space="preserve"> </w:t>
      </w:r>
      <w:r w:rsidRPr="5B50E7C1" w:rsidR="00095A5D">
        <w:rPr>
          <w:rFonts w:ascii="Arial" w:hAnsi="Arial" w:eastAsia="Times New Roman" w:cs="Arial"/>
          <w:sz w:val="21"/>
          <w:szCs w:val="21"/>
          <w:lang w:eastAsia="en-GB"/>
        </w:rPr>
        <w:t xml:space="preserve">in addition </w:t>
      </w:r>
      <w:r w:rsidRPr="5B50E7C1" w:rsidR="70E43C00">
        <w:rPr>
          <w:rFonts w:ascii="Arial" w:hAnsi="Arial" w:eastAsia="Times New Roman" w:cs="Arial"/>
          <w:sz w:val="21"/>
          <w:szCs w:val="21"/>
          <w:lang w:eastAsia="en-GB"/>
        </w:rPr>
        <w:t>to their existing plans</w:t>
      </w:r>
      <w:r w:rsidRPr="5B50E7C1" w:rsidR="518333F4">
        <w:rPr>
          <w:rFonts w:ascii="Arial" w:hAnsi="Arial" w:eastAsia="Times New Roman" w:cs="Arial"/>
          <w:sz w:val="21"/>
          <w:szCs w:val="21"/>
          <w:lang w:eastAsia="en-GB"/>
        </w:rPr>
        <w:t>.</w:t>
      </w:r>
      <w:r w:rsidRPr="5B50E7C1" w:rsidR="00A01906">
        <w:rPr>
          <w:rFonts w:ascii="Arial" w:hAnsi="Arial" w:eastAsia="Times New Roman" w:cs="Arial"/>
          <w:sz w:val="21"/>
          <w:szCs w:val="21"/>
          <w:lang w:eastAsia="en-GB"/>
        </w:rPr>
        <w:t xml:space="preserve"> </w:t>
      </w:r>
      <w:r w:rsidRPr="5B50E7C1" w:rsidR="005B1BE3">
        <w:rPr>
          <w:rFonts w:ascii="Arial" w:hAnsi="Arial" w:eastAsia="Times New Roman" w:cs="Arial"/>
          <w:sz w:val="21"/>
          <w:szCs w:val="21"/>
          <w:lang w:eastAsia="en-GB"/>
        </w:rPr>
        <w:t xml:space="preserve">The call is not meant to compensate </w:t>
      </w:r>
      <w:r w:rsidRPr="5B50E7C1" w:rsidR="00A63D50">
        <w:rPr>
          <w:rFonts w:ascii="Arial" w:hAnsi="Arial" w:eastAsia="Times New Roman" w:cs="Arial"/>
          <w:sz w:val="21"/>
          <w:szCs w:val="21"/>
          <w:lang w:eastAsia="en-GB"/>
        </w:rPr>
        <w:t xml:space="preserve">for </w:t>
      </w:r>
      <w:r w:rsidRPr="5B50E7C1" w:rsidR="005B1BE3">
        <w:rPr>
          <w:rFonts w:ascii="Arial" w:hAnsi="Arial" w:eastAsia="Times New Roman" w:cs="Arial"/>
          <w:sz w:val="21"/>
          <w:szCs w:val="21"/>
          <w:lang w:eastAsia="en-GB"/>
        </w:rPr>
        <w:t>insufficient PPI budgeting when a research grant application was written, but to complement planned activities</w:t>
      </w:r>
      <w:r w:rsidRPr="5B50E7C1" w:rsidR="020E6703">
        <w:rPr>
          <w:rFonts w:ascii="Arial" w:hAnsi="Arial" w:eastAsia="Times New Roman" w:cs="Arial"/>
          <w:sz w:val="21"/>
          <w:szCs w:val="21"/>
          <w:lang w:eastAsia="en-GB"/>
        </w:rPr>
        <w:t xml:space="preserve"> to allow for creativity and experimentation in the way involvement/ engagement is done</w:t>
      </w:r>
      <w:r w:rsidRPr="5B50E7C1" w:rsidR="005B1BE3">
        <w:rPr>
          <w:rFonts w:ascii="Arial" w:hAnsi="Arial" w:eastAsia="Times New Roman" w:cs="Arial"/>
          <w:sz w:val="21"/>
          <w:szCs w:val="21"/>
          <w:lang w:eastAsia="en-GB"/>
        </w:rPr>
        <w:t>.</w:t>
      </w:r>
      <w:r w:rsidRPr="5B50E7C1" w:rsidR="00364521">
        <w:rPr>
          <w:rFonts w:ascii="Arial" w:hAnsi="Arial" w:eastAsia="Times New Roman" w:cs="Arial"/>
          <w:sz w:val="21"/>
          <w:szCs w:val="21"/>
          <w:lang w:eastAsia="en-GB"/>
        </w:rPr>
        <w:t xml:space="preserve"> </w:t>
      </w:r>
      <w:r w:rsidRPr="5B50E7C1" w:rsidR="00364521">
        <w:rPr>
          <w:rFonts w:ascii="Arial" w:hAnsi="Arial" w:cs="Arial"/>
          <w:sz w:val="21"/>
          <w:szCs w:val="21"/>
        </w:rPr>
        <w:t xml:space="preserve"> </w:t>
      </w:r>
      <w:r w:rsidRPr="5B50E7C1" w:rsidR="005B1BE3">
        <w:rPr>
          <w:rFonts w:ascii="Arial" w:hAnsi="Arial" w:cs="Arial"/>
          <w:sz w:val="21"/>
          <w:szCs w:val="21"/>
        </w:rPr>
        <w:t xml:space="preserve"> </w:t>
      </w:r>
    </w:p>
    <w:p w:rsidRPr="000321CB" w:rsidR="00A9497A" w:rsidP="00095A5D" w:rsidRDefault="008521F2" w14:paraId="693ED288" w14:textId="3E1EE164">
      <w:pPr>
        <w:jc w:val="both"/>
        <w:rPr>
          <w:rFonts w:ascii="Arial" w:hAnsi="Arial" w:eastAsia="Times New Roman" w:cs="Arial"/>
          <w:sz w:val="21"/>
          <w:szCs w:val="21"/>
          <w:lang w:eastAsia="en-GB"/>
        </w:rPr>
      </w:pPr>
      <w:r>
        <w:rPr>
          <w:rFonts w:ascii="Arial" w:hAnsi="Arial" w:eastAsia="Times New Roman" w:cs="Arial"/>
          <w:sz w:val="21"/>
          <w:szCs w:val="21"/>
          <w:lang w:eastAsia="en-GB"/>
        </w:rPr>
        <w:t>Previously funded projects varied from initiatives by PhD students to make their research outcomes more accessible, early career researchers keen to involve communities they haven’t previously involved in their research to established researchers tr</w:t>
      </w:r>
      <w:r w:rsidR="00BD3DCD">
        <w:rPr>
          <w:rFonts w:ascii="Arial" w:hAnsi="Arial" w:eastAsia="Times New Roman" w:cs="Arial"/>
          <w:sz w:val="21"/>
          <w:szCs w:val="21"/>
          <w:lang w:eastAsia="en-GB"/>
        </w:rPr>
        <w:t>ial</w:t>
      </w:r>
      <w:r>
        <w:rPr>
          <w:rFonts w:ascii="Arial" w:hAnsi="Arial" w:eastAsia="Times New Roman" w:cs="Arial"/>
          <w:sz w:val="21"/>
          <w:szCs w:val="21"/>
          <w:lang w:eastAsia="en-GB"/>
        </w:rPr>
        <w:t xml:space="preserve">ling </w:t>
      </w:r>
      <w:r w:rsidR="00BD3DCD">
        <w:rPr>
          <w:rFonts w:ascii="Arial" w:hAnsi="Arial" w:eastAsia="Times New Roman" w:cs="Arial"/>
          <w:sz w:val="21"/>
          <w:szCs w:val="21"/>
          <w:lang w:eastAsia="en-GB"/>
        </w:rPr>
        <w:t>in</w:t>
      </w:r>
      <w:r w:rsidR="000C7C8F">
        <w:rPr>
          <w:rFonts w:ascii="Arial" w:hAnsi="Arial" w:eastAsia="Times New Roman" w:cs="Arial"/>
          <w:sz w:val="21"/>
          <w:szCs w:val="21"/>
          <w:lang w:eastAsia="en-GB"/>
        </w:rPr>
        <w:t>ventive</w:t>
      </w:r>
      <w:r w:rsidR="00BD3DCD">
        <w:rPr>
          <w:rFonts w:ascii="Arial" w:hAnsi="Arial" w:eastAsia="Times New Roman" w:cs="Arial"/>
          <w:sz w:val="21"/>
          <w:szCs w:val="21"/>
          <w:lang w:eastAsia="en-GB"/>
        </w:rPr>
        <w:t xml:space="preserve"> </w:t>
      </w:r>
      <w:r>
        <w:rPr>
          <w:rFonts w:ascii="Arial" w:hAnsi="Arial" w:eastAsia="Times New Roman" w:cs="Arial"/>
          <w:sz w:val="21"/>
          <w:szCs w:val="21"/>
          <w:lang w:eastAsia="en-GB"/>
        </w:rPr>
        <w:t xml:space="preserve">methods to capture their PPI discussions. An overview can </w:t>
      </w:r>
      <w:r w:rsidRPr="000321CB" w:rsidR="00A9497A">
        <w:rPr>
          <w:rFonts w:ascii="Arial" w:hAnsi="Arial" w:eastAsia="Times New Roman" w:cs="Arial"/>
          <w:sz w:val="21"/>
          <w:szCs w:val="21"/>
          <w:lang w:eastAsia="en-GB"/>
        </w:rPr>
        <w:t xml:space="preserve">be found on </w:t>
      </w:r>
      <w:hyperlink w:history="1" r:id="rId13">
        <w:r w:rsidRPr="000321CB" w:rsidR="00A9497A">
          <w:rPr>
            <w:rStyle w:val="Hyperlink"/>
            <w:rFonts w:ascii="Arial" w:hAnsi="Arial" w:eastAsia="Times New Roman" w:cs="Arial"/>
            <w:sz w:val="21"/>
            <w:szCs w:val="21"/>
            <w:lang w:eastAsia="en-GB"/>
          </w:rPr>
          <w:t>the SPCR website</w:t>
        </w:r>
      </w:hyperlink>
      <w:r w:rsidRPr="000321CB" w:rsidR="00A9497A">
        <w:rPr>
          <w:rFonts w:ascii="Arial" w:hAnsi="Arial" w:eastAsia="Times New Roman" w:cs="Arial"/>
          <w:sz w:val="21"/>
          <w:szCs w:val="21"/>
          <w:lang w:eastAsia="en-GB"/>
        </w:rPr>
        <w:t>.</w:t>
      </w:r>
    </w:p>
    <w:p w:rsidRPr="000321CB" w:rsidR="00D46383" w:rsidP="00D46383" w:rsidRDefault="00D46383" w14:paraId="2A1F9163" w14:textId="77777777">
      <w:pPr>
        <w:rPr>
          <w:rFonts w:ascii="Arial" w:hAnsi="Arial" w:cs="Arial"/>
          <w:b/>
          <w:color w:val="193E72"/>
          <w:sz w:val="21"/>
          <w:szCs w:val="21"/>
        </w:rPr>
      </w:pPr>
      <w:r w:rsidRPr="000321CB">
        <w:rPr>
          <w:rFonts w:ascii="Arial" w:hAnsi="Arial" w:cs="Arial"/>
          <w:b/>
          <w:color w:val="193E72"/>
          <w:sz w:val="21"/>
          <w:szCs w:val="21"/>
        </w:rPr>
        <w:t xml:space="preserve">The funding </w:t>
      </w:r>
      <w:proofErr w:type="gramStart"/>
      <w:r w:rsidRPr="000321CB">
        <w:rPr>
          <w:rFonts w:ascii="Arial" w:hAnsi="Arial" w:cs="Arial"/>
          <w:b/>
          <w:color w:val="193E72"/>
          <w:sz w:val="21"/>
          <w:szCs w:val="21"/>
        </w:rPr>
        <w:t>call</w:t>
      </w:r>
      <w:proofErr w:type="gramEnd"/>
    </w:p>
    <w:p w:rsidRPr="000321CB" w:rsidR="008E6EE2" w:rsidP="00095A5D" w:rsidRDefault="2470843E" w14:paraId="0AC718DE" w14:textId="79E65E73">
      <w:pPr>
        <w:jc w:val="both"/>
        <w:rPr>
          <w:rFonts w:ascii="Arial" w:hAnsi="Arial" w:cs="Arial"/>
          <w:sz w:val="21"/>
          <w:szCs w:val="21"/>
        </w:rPr>
      </w:pPr>
      <w:r w:rsidRPr="51FD9BDB">
        <w:rPr>
          <w:rFonts w:ascii="Arial" w:hAnsi="Arial" w:cs="Arial"/>
          <w:sz w:val="21"/>
          <w:szCs w:val="21"/>
        </w:rPr>
        <w:t xml:space="preserve">This funding call </w:t>
      </w:r>
      <w:r w:rsidRPr="51FD9BDB" w:rsidR="6E2E0663">
        <w:rPr>
          <w:rFonts w:ascii="Arial" w:hAnsi="Arial" w:cs="Arial"/>
          <w:sz w:val="21"/>
          <w:szCs w:val="21"/>
        </w:rPr>
        <w:t xml:space="preserve">aims to: </w:t>
      </w:r>
    </w:p>
    <w:p w:rsidRPr="000321CB" w:rsidR="008E6EE2" w:rsidP="00095A5D" w:rsidRDefault="4EB2B15F" w14:paraId="1323E2FE" w14:textId="77777777">
      <w:pPr>
        <w:pStyle w:val="ListParagraph"/>
        <w:numPr>
          <w:ilvl w:val="0"/>
          <w:numId w:val="3"/>
        </w:numPr>
        <w:jc w:val="both"/>
        <w:rPr>
          <w:rFonts w:ascii="Arial" w:hAnsi="Arial" w:cs="Arial"/>
          <w:sz w:val="21"/>
          <w:szCs w:val="21"/>
        </w:rPr>
      </w:pPr>
      <w:r w:rsidRPr="51FD9BDB">
        <w:rPr>
          <w:rFonts w:ascii="Arial" w:hAnsi="Arial" w:cs="Arial"/>
          <w:sz w:val="21"/>
          <w:szCs w:val="21"/>
        </w:rPr>
        <w:t>Trial novel and creative approaches of public engagement or patient and public involvement in primary care research</w:t>
      </w:r>
    </w:p>
    <w:p w:rsidRPr="000321CB" w:rsidR="008E6EE2" w:rsidP="00095A5D" w:rsidRDefault="4EB2B15F" w14:paraId="4112F6EC" w14:textId="77777777">
      <w:pPr>
        <w:pStyle w:val="ListParagraph"/>
        <w:numPr>
          <w:ilvl w:val="0"/>
          <w:numId w:val="3"/>
        </w:numPr>
        <w:jc w:val="both"/>
        <w:rPr>
          <w:rFonts w:ascii="Arial" w:hAnsi="Arial" w:cs="Arial"/>
          <w:sz w:val="21"/>
          <w:szCs w:val="21"/>
        </w:rPr>
      </w:pPr>
      <w:r w:rsidRPr="51FD9BDB">
        <w:rPr>
          <w:rFonts w:ascii="Arial" w:hAnsi="Arial" w:cs="Arial"/>
          <w:sz w:val="21"/>
          <w:szCs w:val="21"/>
        </w:rPr>
        <w:t>Expand the current involvement and/ or engagement plan to reach new and underserved audiences</w:t>
      </w:r>
    </w:p>
    <w:p w:rsidR="000C7C8F" w:rsidP="00095A5D" w:rsidRDefault="51B35548" w14:paraId="3706FE76" w14:textId="77777777">
      <w:pPr>
        <w:jc w:val="both"/>
        <w:rPr>
          <w:rFonts w:ascii="Arial" w:hAnsi="Arial" w:cs="Arial"/>
          <w:sz w:val="21"/>
          <w:szCs w:val="21"/>
        </w:rPr>
      </w:pPr>
      <w:r w:rsidRPr="04E514FC">
        <w:rPr>
          <w:rFonts w:ascii="Arial" w:hAnsi="Arial" w:cs="Arial"/>
          <w:sz w:val="21"/>
          <w:szCs w:val="21"/>
        </w:rPr>
        <w:t xml:space="preserve">The </w:t>
      </w:r>
      <w:r w:rsidR="001A6FD6">
        <w:rPr>
          <w:rFonts w:ascii="Arial" w:hAnsi="Arial" w:cs="Arial"/>
          <w:sz w:val="21"/>
          <w:szCs w:val="21"/>
        </w:rPr>
        <w:t>PPIE</w:t>
      </w:r>
      <w:r w:rsidRPr="04E514FC">
        <w:rPr>
          <w:rFonts w:ascii="Arial" w:hAnsi="Arial" w:cs="Arial"/>
          <w:sz w:val="21"/>
          <w:szCs w:val="21"/>
        </w:rPr>
        <w:t xml:space="preserve"> </w:t>
      </w:r>
      <w:r w:rsidRPr="04E514FC" w:rsidR="683C0B5D">
        <w:rPr>
          <w:rFonts w:ascii="Arial" w:hAnsi="Arial" w:cs="Arial"/>
          <w:sz w:val="21"/>
          <w:szCs w:val="21"/>
        </w:rPr>
        <w:t>projects</w:t>
      </w:r>
      <w:r w:rsidRPr="04E514FC" w:rsidR="35216C7A">
        <w:rPr>
          <w:rFonts w:ascii="Arial" w:hAnsi="Arial" w:cs="Arial"/>
          <w:sz w:val="21"/>
          <w:szCs w:val="21"/>
        </w:rPr>
        <w:t xml:space="preserve"> </w:t>
      </w:r>
      <w:r w:rsidRPr="04E514FC">
        <w:rPr>
          <w:rFonts w:ascii="Arial" w:hAnsi="Arial" w:cs="Arial"/>
          <w:sz w:val="21"/>
          <w:szCs w:val="21"/>
        </w:rPr>
        <w:t>need to</w:t>
      </w:r>
      <w:r w:rsidRPr="04E514FC" w:rsidR="28D4563D">
        <w:rPr>
          <w:rFonts w:ascii="Arial" w:hAnsi="Arial" w:cs="Arial"/>
          <w:sz w:val="21"/>
          <w:szCs w:val="21"/>
        </w:rPr>
        <w:t xml:space="preserve"> have a strong link to primary care research. </w:t>
      </w:r>
      <w:r w:rsidR="000C7C8F">
        <w:rPr>
          <w:rFonts w:ascii="Arial" w:hAnsi="Arial" w:cs="Arial"/>
          <w:sz w:val="21"/>
          <w:szCs w:val="21"/>
        </w:rPr>
        <w:t>When linked to an existing project, t</w:t>
      </w:r>
      <w:r w:rsidRPr="04E514FC" w:rsidR="492DBC7B">
        <w:rPr>
          <w:rFonts w:ascii="Arial" w:hAnsi="Arial" w:cs="Arial"/>
          <w:sz w:val="21"/>
          <w:szCs w:val="21"/>
        </w:rPr>
        <w:t>his research can be funded by any (inter)national funder to be eligible for this funding call</w:t>
      </w:r>
      <w:r w:rsidR="000C7C8F">
        <w:rPr>
          <w:rFonts w:ascii="Arial" w:hAnsi="Arial" w:cs="Arial"/>
          <w:sz w:val="21"/>
          <w:szCs w:val="21"/>
        </w:rPr>
        <w:t xml:space="preserve"> and have received a confirmation of award, be ongoing or recently completed</w:t>
      </w:r>
      <w:r w:rsidRPr="04E514FC" w:rsidR="492DBC7B">
        <w:rPr>
          <w:rFonts w:ascii="Arial" w:hAnsi="Arial" w:cs="Arial"/>
          <w:sz w:val="21"/>
          <w:szCs w:val="21"/>
        </w:rPr>
        <w:t xml:space="preserve">. </w:t>
      </w:r>
    </w:p>
    <w:p w:rsidRPr="000321CB" w:rsidR="008E6EE2" w:rsidP="00095A5D" w:rsidRDefault="28D4563D" w14:paraId="18193E9C" w14:textId="40812F79">
      <w:pPr>
        <w:jc w:val="both"/>
        <w:rPr>
          <w:rFonts w:ascii="Arial" w:hAnsi="Arial" w:cs="Arial"/>
          <w:sz w:val="21"/>
          <w:szCs w:val="21"/>
        </w:rPr>
      </w:pPr>
      <w:r w:rsidRPr="04E514FC">
        <w:rPr>
          <w:rFonts w:ascii="Arial" w:hAnsi="Arial" w:cs="Arial"/>
          <w:sz w:val="21"/>
          <w:szCs w:val="21"/>
        </w:rPr>
        <w:t>The funding c</w:t>
      </w:r>
      <w:r w:rsidR="000C7C8F">
        <w:rPr>
          <w:rFonts w:ascii="Arial" w:hAnsi="Arial" w:cs="Arial"/>
          <w:sz w:val="21"/>
          <w:szCs w:val="21"/>
        </w:rPr>
        <w:t>ould alternatively</w:t>
      </w:r>
      <w:r w:rsidRPr="04E514FC">
        <w:rPr>
          <w:rFonts w:ascii="Arial" w:hAnsi="Arial" w:cs="Arial"/>
          <w:sz w:val="21"/>
          <w:szCs w:val="21"/>
        </w:rPr>
        <w:t xml:space="preserve"> be used to identify research priorities, but it must be clear</w:t>
      </w:r>
      <w:r w:rsidRPr="04E514FC" w:rsidR="13017D2D">
        <w:rPr>
          <w:rFonts w:ascii="Arial" w:hAnsi="Arial" w:cs="Arial"/>
          <w:sz w:val="21"/>
          <w:szCs w:val="21"/>
        </w:rPr>
        <w:t>ly stated in</w:t>
      </w:r>
      <w:r w:rsidRPr="04E514FC">
        <w:rPr>
          <w:rFonts w:ascii="Arial" w:hAnsi="Arial" w:cs="Arial"/>
          <w:sz w:val="21"/>
          <w:szCs w:val="21"/>
        </w:rPr>
        <w:t xml:space="preserve"> the application which grant application</w:t>
      </w:r>
      <w:r w:rsidRPr="04E514FC" w:rsidR="13017D2D">
        <w:rPr>
          <w:rFonts w:ascii="Arial" w:hAnsi="Arial" w:cs="Arial"/>
          <w:sz w:val="21"/>
          <w:szCs w:val="21"/>
        </w:rPr>
        <w:t>(s)</w:t>
      </w:r>
      <w:r w:rsidRPr="04E514FC">
        <w:rPr>
          <w:rFonts w:ascii="Arial" w:hAnsi="Arial" w:cs="Arial"/>
          <w:sz w:val="21"/>
          <w:szCs w:val="21"/>
        </w:rPr>
        <w:t xml:space="preserve"> the project will support and how this project would complement other PPI work in</w:t>
      </w:r>
      <w:r w:rsidRPr="04E514FC" w:rsidR="5B7E7559">
        <w:rPr>
          <w:rFonts w:ascii="Arial" w:hAnsi="Arial" w:cs="Arial"/>
          <w:sz w:val="21"/>
          <w:szCs w:val="21"/>
        </w:rPr>
        <w:t xml:space="preserve"> place for the</w:t>
      </w:r>
      <w:r w:rsidRPr="04E514FC">
        <w:rPr>
          <w:rFonts w:ascii="Arial" w:hAnsi="Arial" w:cs="Arial"/>
          <w:sz w:val="21"/>
          <w:szCs w:val="21"/>
        </w:rPr>
        <w:t xml:space="preserve"> application development.</w:t>
      </w:r>
    </w:p>
    <w:p w:rsidRPr="000321CB" w:rsidR="0094535B" w:rsidP="00095A5D" w:rsidRDefault="25616ECE" w14:paraId="3606D46C" w14:textId="251E5B97">
      <w:pPr>
        <w:jc w:val="both"/>
        <w:rPr>
          <w:rFonts w:ascii="Arial" w:hAnsi="Arial" w:cs="Arial"/>
          <w:sz w:val="21"/>
          <w:szCs w:val="21"/>
        </w:rPr>
      </w:pPr>
      <w:r w:rsidRPr="70C05488">
        <w:rPr>
          <w:rFonts w:ascii="Arial" w:hAnsi="Arial" w:cs="Arial"/>
          <w:sz w:val="21"/>
          <w:szCs w:val="21"/>
        </w:rPr>
        <w:t xml:space="preserve">Funding can be requested </w:t>
      </w:r>
      <w:r w:rsidRPr="70C05488" w:rsidR="3CF4EA78">
        <w:rPr>
          <w:rFonts w:ascii="Arial" w:hAnsi="Arial" w:cs="Arial"/>
          <w:sz w:val="21"/>
          <w:szCs w:val="21"/>
        </w:rPr>
        <w:t xml:space="preserve">for </w:t>
      </w:r>
      <w:r w:rsidRPr="70C05488">
        <w:rPr>
          <w:rFonts w:ascii="Arial" w:hAnsi="Arial" w:cs="Arial"/>
          <w:sz w:val="21"/>
          <w:szCs w:val="21"/>
        </w:rPr>
        <w:t>up to £8,000.</w:t>
      </w:r>
      <w:r w:rsidRPr="70C05488" w:rsidR="492DBC7B">
        <w:rPr>
          <w:rFonts w:ascii="Arial" w:hAnsi="Arial" w:cs="Arial"/>
          <w:sz w:val="21"/>
          <w:szCs w:val="21"/>
        </w:rPr>
        <w:t xml:space="preserve"> </w:t>
      </w:r>
      <w:bookmarkStart w:name="_Hlk112408873" w:id="0"/>
      <w:r w:rsidRPr="70C05488" w:rsidR="492DBC7B">
        <w:rPr>
          <w:rFonts w:ascii="Arial" w:hAnsi="Arial" w:cs="Arial"/>
          <w:sz w:val="21"/>
          <w:szCs w:val="21"/>
        </w:rPr>
        <w:t>Applicants do not have to apply for the full £8,000 and smaller funding requests are welcomed as well</w:t>
      </w:r>
      <w:bookmarkEnd w:id="0"/>
      <w:r w:rsidRPr="70C05488" w:rsidR="492DBC7B">
        <w:rPr>
          <w:rFonts w:ascii="Arial" w:hAnsi="Arial" w:cs="Arial"/>
          <w:sz w:val="21"/>
          <w:szCs w:val="21"/>
        </w:rPr>
        <w:t>.</w:t>
      </w:r>
      <w:r w:rsidRPr="70C05488" w:rsidR="3CF4EA78">
        <w:rPr>
          <w:rFonts w:ascii="Arial" w:hAnsi="Arial" w:cs="Arial"/>
          <w:sz w:val="21"/>
          <w:szCs w:val="21"/>
        </w:rPr>
        <w:t xml:space="preserve"> The </w:t>
      </w:r>
      <w:proofErr w:type="gramStart"/>
      <w:r w:rsidRPr="70C05488" w:rsidR="3CF4EA78">
        <w:rPr>
          <w:rFonts w:ascii="Arial" w:hAnsi="Arial" w:cs="Arial"/>
          <w:sz w:val="21"/>
          <w:szCs w:val="21"/>
        </w:rPr>
        <w:t>School</w:t>
      </w:r>
      <w:proofErr w:type="gramEnd"/>
      <w:r w:rsidRPr="70C05488" w:rsidR="3CF4EA78">
        <w:rPr>
          <w:rFonts w:ascii="Arial" w:hAnsi="Arial" w:cs="Arial"/>
          <w:sz w:val="21"/>
          <w:szCs w:val="21"/>
        </w:rPr>
        <w:t xml:space="preserve"> aims to fund a combination of smaller and larger projects.</w:t>
      </w:r>
      <w:r w:rsidRPr="70C05488" w:rsidR="492DBC7B">
        <w:rPr>
          <w:rFonts w:ascii="Arial" w:hAnsi="Arial" w:cs="Arial"/>
          <w:sz w:val="21"/>
          <w:szCs w:val="21"/>
        </w:rPr>
        <w:t xml:space="preserve"> A total budget of </w:t>
      </w:r>
      <w:r w:rsidRPr="70C05488" w:rsidR="72CB7F1B">
        <w:rPr>
          <w:rFonts w:ascii="Arial" w:hAnsi="Arial" w:cs="Arial"/>
          <w:sz w:val="21"/>
          <w:szCs w:val="21"/>
        </w:rPr>
        <w:t>£24,000</w:t>
      </w:r>
      <w:r w:rsidRPr="70C05488" w:rsidR="492DBC7B">
        <w:rPr>
          <w:rFonts w:ascii="Arial" w:hAnsi="Arial" w:cs="Arial"/>
          <w:sz w:val="21"/>
          <w:szCs w:val="21"/>
        </w:rPr>
        <w:t xml:space="preserve"> is available for this funding call.</w:t>
      </w:r>
    </w:p>
    <w:p w:rsidRPr="000321CB" w:rsidR="006A3342" w:rsidP="00095A5D" w:rsidRDefault="4657E8F9" w14:paraId="2A60D81A" w14:textId="259E29A3">
      <w:pPr>
        <w:jc w:val="both"/>
        <w:rPr>
          <w:rFonts w:ascii="Arial" w:hAnsi="Arial" w:eastAsia="Times New Roman" w:cs="Arial"/>
          <w:sz w:val="21"/>
          <w:szCs w:val="21"/>
          <w:lang w:eastAsia="en-GB"/>
        </w:rPr>
      </w:pPr>
      <w:r w:rsidRPr="3CF25C66">
        <w:rPr>
          <w:rFonts w:ascii="Arial" w:hAnsi="Arial" w:eastAsia="Times New Roman" w:cs="Arial"/>
          <w:sz w:val="21"/>
          <w:szCs w:val="21"/>
          <w:lang w:eastAsia="en-GB"/>
        </w:rPr>
        <w:t>The grant can cover direct costs to develop, deliver and evaluate the project, staff costs</w:t>
      </w:r>
      <w:r w:rsidRPr="3CF25C66" w:rsidR="00C966A9">
        <w:rPr>
          <w:rFonts w:ascii="Arial" w:hAnsi="Arial" w:eastAsia="Times New Roman" w:cs="Arial"/>
          <w:sz w:val="21"/>
          <w:szCs w:val="21"/>
          <w:lang w:eastAsia="en-GB"/>
        </w:rPr>
        <w:t>,</w:t>
      </w:r>
      <w:r w:rsidRPr="3CF25C66">
        <w:rPr>
          <w:rFonts w:ascii="Arial" w:hAnsi="Arial" w:eastAsia="Times New Roman" w:cs="Arial"/>
          <w:sz w:val="21"/>
          <w:szCs w:val="21"/>
          <w:lang w:eastAsia="en-GB"/>
        </w:rPr>
        <w:t xml:space="preserve"> and 30% overheads. </w:t>
      </w:r>
      <w:r w:rsidRPr="3CF25C66" w:rsidR="720B3748">
        <w:rPr>
          <w:rFonts w:ascii="Arial" w:hAnsi="Arial" w:eastAsia="Times New Roman" w:cs="Arial"/>
          <w:sz w:val="21"/>
          <w:szCs w:val="21"/>
          <w:lang w:eastAsia="en-GB"/>
        </w:rPr>
        <w:t>Awardees are required to submit an evaluation report (using a template)</w:t>
      </w:r>
      <w:r w:rsidRPr="3CF25C66" w:rsidR="25793425">
        <w:rPr>
          <w:rFonts w:ascii="Arial" w:hAnsi="Arial" w:eastAsia="Times New Roman" w:cs="Arial"/>
          <w:sz w:val="21"/>
          <w:szCs w:val="21"/>
          <w:lang w:eastAsia="en-GB"/>
        </w:rPr>
        <w:t xml:space="preserve">, within four </w:t>
      </w:r>
      <w:r w:rsidR="007F129A">
        <w:rPr>
          <w:rFonts w:ascii="Arial" w:hAnsi="Arial" w:eastAsia="Times New Roman" w:cs="Arial"/>
          <w:sz w:val="21"/>
          <w:szCs w:val="21"/>
          <w:lang w:eastAsia="en-GB"/>
        </w:rPr>
        <w:t>months</w:t>
      </w:r>
      <w:r w:rsidRPr="3CF25C66" w:rsidR="25793425">
        <w:rPr>
          <w:rFonts w:ascii="Arial" w:hAnsi="Arial" w:eastAsia="Times New Roman" w:cs="Arial"/>
          <w:sz w:val="21"/>
          <w:szCs w:val="21"/>
          <w:lang w:eastAsia="en-GB"/>
        </w:rPr>
        <w:t xml:space="preserve"> of the project end date,</w:t>
      </w:r>
      <w:r w:rsidRPr="3CF25C66" w:rsidR="720B3748">
        <w:rPr>
          <w:rFonts w:ascii="Arial" w:hAnsi="Arial" w:eastAsia="Times New Roman" w:cs="Arial"/>
          <w:sz w:val="21"/>
          <w:szCs w:val="21"/>
          <w:lang w:eastAsia="en-GB"/>
        </w:rPr>
        <w:t xml:space="preserve"> and a blog on the project for the SPCR website. Further reporting might be set as a funding condition by the review pane</w:t>
      </w:r>
      <w:r w:rsidR="00DE1A5D">
        <w:rPr>
          <w:rFonts w:ascii="Arial" w:hAnsi="Arial" w:eastAsia="Times New Roman" w:cs="Arial"/>
          <w:sz w:val="21"/>
          <w:szCs w:val="21"/>
          <w:lang w:eastAsia="en-GB"/>
        </w:rPr>
        <w:t>l.</w:t>
      </w:r>
    </w:p>
    <w:p w:rsidRPr="00532368" w:rsidR="00D46383" w:rsidP="00095A5D" w:rsidRDefault="00D46383" w14:paraId="604F174A" w14:textId="7AC6D934">
      <w:pPr>
        <w:jc w:val="both"/>
        <w:rPr>
          <w:rFonts w:ascii="Arial" w:hAnsi="Arial" w:cs="Arial"/>
          <w:sz w:val="21"/>
          <w:szCs w:val="21"/>
        </w:rPr>
      </w:pPr>
      <w:r w:rsidRPr="000321CB">
        <w:rPr>
          <w:rFonts w:ascii="Arial" w:hAnsi="Arial" w:cs="Arial"/>
          <w:b/>
          <w:color w:val="193E72"/>
          <w:sz w:val="21"/>
          <w:szCs w:val="21"/>
        </w:rPr>
        <w:t>How to apply</w:t>
      </w:r>
      <w:r w:rsidRPr="00532368" w:rsidR="00532368">
        <w:rPr>
          <w:rFonts w:ascii="Arial" w:hAnsi="Arial" w:cs="Arial"/>
          <w:sz w:val="21"/>
          <w:szCs w:val="21"/>
        </w:rPr>
        <w:t xml:space="preserve"> </w:t>
      </w:r>
    </w:p>
    <w:p w:rsidRPr="000321CB" w:rsidR="000851DF" w:rsidP="00095A5D" w:rsidRDefault="005B7286" w14:paraId="553D546A" w14:textId="3129BAE6">
      <w:pPr>
        <w:jc w:val="both"/>
        <w:rPr>
          <w:rFonts w:ascii="Arial" w:hAnsi="Arial" w:cs="Arial"/>
          <w:sz w:val="21"/>
          <w:szCs w:val="21"/>
        </w:rPr>
      </w:pPr>
      <w:r w:rsidRPr="000321CB">
        <w:rPr>
          <w:rFonts w:ascii="Arial" w:hAnsi="Arial" w:cs="Arial"/>
          <w:sz w:val="21"/>
          <w:szCs w:val="21"/>
        </w:rPr>
        <w:t>The call is open for researchers</w:t>
      </w:r>
      <w:r w:rsidRPr="000321CB" w:rsidR="00D2169B">
        <w:rPr>
          <w:rFonts w:ascii="Arial" w:hAnsi="Arial" w:cs="Arial"/>
          <w:sz w:val="21"/>
          <w:szCs w:val="21"/>
        </w:rPr>
        <w:t xml:space="preserve"> affiliated with an SPCR member department</w:t>
      </w:r>
      <w:r w:rsidRPr="000321CB" w:rsidR="008E6EE2">
        <w:rPr>
          <w:rStyle w:val="FootnoteReference"/>
          <w:rFonts w:ascii="Arial" w:hAnsi="Arial" w:cs="Arial"/>
          <w:sz w:val="21"/>
          <w:szCs w:val="21"/>
        </w:rPr>
        <w:footnoteReference w:id="2"/>
      </w:r>
      <w:r w:rsidRPr="000321CB" w:rsidR="00D2169B">
        <w:rPr>
          <w:rFonts w:ascii="Arial" w:hAnsi="Arial" w:cs="Arial"/>
          <w:sz w:val="21"/>
          <w:szCs w:val="21"/>
        </w:rPr>
        <w:t xml:space="preserve"> for the duration of the </w:t>
      </w:r>
      <w:r w:rsidR="001C0C6B">
        <w:rPr>
          <w:rFonts w:ascii="Arial" w:hAnsi="Arial" w:cs="Arial"/>
          <w:sz w:val="21"/>
          <w:szCs w:val="21"/>
        </w:rPr>
        <w:t>proposed project</w:t>
      </w:r>
      <w:r w:rsidRPr="000321CB">
        <w:rPr>
          <w:rFonts w:ascii="Arial" w:hAnsi="Arial" w:cs="Arial"/>
          <w:sz w:val="21"/>
          <w:szCs w:val="21"/>
        </w:rPr>
        <w:t xml:space="preserve"> </w:t>
      </w:r>
      <w:r w:rsidRPr="000321CB" w:rsidR="00D2169B">
        <w:rPr>
          <w:rFonts w:ascii="Arial" w:hAnsi="Arial" w:cs="Arial"/>
          <w:sz w:val="21"/>
          <w:szCs w:val="21"/>
        </w:rPr>
        <w:t>and</w:t>
      </w:r>
      <w:r w:rsidRPr="000321CB" w:rsidR="008C3045">
        <w:rPr>
          <w:rFonts w:ascii="Arial" w:hAnsi="Arial" w:cs="Arial"/>
          <w:sz w:val="21"/>
          <w:szCs w:val="21"/>
        </w:rPr>
        <w:t xml:space="preserve"> for researchers</w:t>
      </w:r>
      <w:r w:rsidRPr="000321CB" w:rsidR="00D2169B">
        <w:rPr>
          <w:rFonts w:ascii="Arial" w:hAnsi="Arial" w:cs="Arial"/>
          <w:sz w:val="21"/>
          <w:szCs w:val="21"/>
        </w:rPr>
        <w:t xml:space="preserve"> </w:t>
      </w:r>
      <w:r w:rsidRPr="000321CB">
        <w:rPr>
          <w:rFonts w:ascii="Arial" w:hAnsi="Arial" w:cs="Arial"/>
          <w:sz w:val="21"/>
          <w:szCs w:val="21"/>
        </w:rPr>
        <w:t xml:space="preserve">from all career stages, though </w:t>
      </w:r>
      <w:r w:rsidRPr="000321CB" w:rsidR="18AF2D6F">
        <w:rPr>
          <w:rFonts w:ascii="Arial" w:hAnsi="Arial" w:cs="Arial"/>
          <w:sz w:val="21"/>
          <w:szCs w:val="21"/>
        </w:rPr>
        <w:t xml:space="preserve">PhD students and </w:t>
      </w:r>
      <w:r w:rsidRPr="000321CB">
        <w:rPr>
          <w:rFonts w:ascii="Arial" w:hAnsi="Arial" w:cs="Arial"/>
          <w:sz w:val="21"/>
          <w:szCs w:val="21"/>
        </w:rPr>
        <w:t>junior researcher</w:t>
      </w:r>
      <w:r w:rsidRPr="000321CB" w:rsidR="008C3045">
        <w:rPr>
          <w:rFonts w:ascii="Arial" w:hAnsi="Arial" w:cs="Arial"/>
          <w:sz w:val="21"/>
          <w:szCs w:val="21"/>
        </w:rPr>
        <w:t>s</w:t>
      </w:r>
      <w:r w:rsidRPr="000321CB">
        <w:rPr>
          <w:rFonts w:ascii="Arial" w:hAnsi="Arial" w:cs="Arial"/>
          <w:sz w:val="21"/>
          <w:szCs w:val="21"/>
        </w:rPr>
        <w:t xml:space="preserve"> will need their supervisor’s approval. </w:t>
      </w:r>
      <w:r w:rsidRPr="000321CB" w:rsidR="005D1E21">
        <w:rPr>
          <w:rFonts w:ascii="Arial" w:hAnsi="Arial" w:cs="Arial"/>
          <w:sz w:val="21"/>
          <w:szCs w:val="21"/>
        </w:rPr>
        <w:t>Cross School collaborations are encouraged.</w:t>
      </w:r>
      <w:r w:rsidR="001C0C6B">
        <w:rPr>
          <w:rFonts w:ascii="Arial" w:hAnsi="Arial" w:cs="Arial"/>
          <w:sz w:val="21"/>
          <w:szCs w:val="21"/>
        </w:rPr>
        <w:t xml:space="preserve"> People outside the SPCR network can be involved in the applications, however </w:t>
      </w:r>
      <w:proofErr w:type="gramStart"/>
      <w:r w:rsidR="001C0C6B">
        <w:rPr>
          <w:rFonts w:ascii="Arial" w:hAnsi="Arial" w:cs="Arial"/>
          <w:sz w:val="21"/>
          <w:szCs w:val="21"/>
        </w:rPr>
        <w:t>the majority of</w:t>
      </w:r>
      <w:proofErr w:type="gramEnd"/>
      <w:r w:rsidR="001C0C6B">
        <w:rPr>
          <w:rFonts w:ascii="Arial" w:hAnsi="Arial" w:cs="Arial"/>
          <w:sz w:val="21"/>
          <w:szCs w:val="21"/>
        </w:rPr>
        <w:t xml:space="preserve"> funding should be held by an SPCR member.</w:t>
      </w:r>
    </w:p>
    <w:p w:rsidR="00716758" w:rsidP="00095A5D" w:rsidRDefault="000851DF" w14:paraId="3EDA031F" w14:textId="330D8D10">
      <w:pPr>
        <w:jc w:val="both"/>
        <w:rPr>
          <w:rFonts w:ascii="Arial" w:hAnsi="Arial" w:cs="Arial"/>
          <w:sz w:val="21"/>
          <w:szCs w:val="21"/>
        </w:rPr>
      </w:pPr>
      <w:r w:rsidRPr="51FD9BDB">
        <w:rPr>
          <w:rFonts w:ascii="Arial" w:hAnsi="Arial" w:cs="Arial"/>
          <w:sz w:val="21"/>
          <w:szCs w:val="21"/>
        </w:rPr>
        <w:t xml:space="preserve">Applicants will be required to submit a </w:t>
      </w:r>
      <w:r w:rsidRPr="00EA31B5">
        <w:rPr>
          <w:rFonts w:ascii="Arial" w:hAnsi="Arial" w:cs="Arial"/>
          <w:b/>
          <w:bCs/>
          <w:sz w:val="21"/>
          <w:szCs w:val="21"/>
          <w:u w:val="single"/>
        </w:rPr>
        <w:t>video and an application form</w:t>
      </w:r>
      <w:r w:rsidR="00134C21">
        <w:rPr>
          <w:rFonts w:ascii="Arial" w:hAnsi="Arial" w:cs="Arial"/>
          <w:sz w:val="21"/>
          <w:szCs w:val="21"/>
        </w:rPr>
        <w:t>. The application form template</w:t>
      </w:r>
      <w:r w:rsidRPr="51FD9BDB">
        <w:rPr>
          <w:rFonts w:ascii="Arial" w:hAnsi="Arial" w:cs="Arial"/>
          <w:sz w:val="21"/>
          <w:szCs w:val="21"/>
        </w:rPr>
        <w:t xml:space="preserve"> can be </w:t>
      </w:r>
      <w:r w:rsidR="001B29D0">
        <w:rPr>
          <w:rFonts w:ascii="Arial" w:hAnsi="Arial" w:cs="Arial"/>
          <w:sz w:val="21"/>
          <w:szCs w:val="21"/>
        </w:rPr>
        <w:t>downloaded</w:t>
      </w:r>
      <w:r w:rsidRPr="51FD9BDB" w:rsidR="005D1E21">
        <w:rPr>
          <w:rFonts w:ascii="Arial" w:hAnsi="Arial" w:cs="Arial"/>
          <w:sz w:val="21"/>
          <w:szCs w:val="21"/>
        </w:rPr>
        <w:t xml:space="preserve"> from the </w:t>
      </w:r>
      <w:hyperlink w:history="1" r:id="rId14">
        <w:r w:rsidRPr="00EA31B5" w:rsidR="005D1E21">
          <w:rPr>
            <w:rStyle w:val="Hyperlink"/>
            <w:rFonts w:ascii="Arial" w:hAnsi="Arial" w:cs="Arial"/>
            <w:sz w:val="21"/>
            <w:szCs w:val="21"/>
          </w:rPr>
          <w:t>SPCR website</w:t>
        </w:r>
      </w:hyperlink>
      <w:r w:rsidRPr="51FD9BDB">
        <w:rPr>
          <w:rFonts w:ascii="Arial" w:hAnsi="Arial" w:cs="Arial"/>
          <w:sz w:val="21"/>
          <w:szCs w:val="21"/>
        </w:rPr>
        <w:t>.</w:t>
      </w:r>
      <w:r w:rsidRPr="51FD9BDB" w:rsidR="00D77E94">
        <w:rPr>
          <w:rFonts w:ascii="Arial" w:hAnsi="Arial" w:cs="Arial"/>
          <w:sz w:val="21"/>
          <w:szCs w:val="21"/>
        </w:rPr>
        <w:t xml:space="preserve"> </w:t>
      </w:r>
      <w:r w:rsidRPr="51FD9BDB" w:rsidR="000C188D">
        <w:rPr>
          <w:rFonts w:ascii="Arial" w:hAnsi="Arial" w:cs="Arial"/>
          <w:sz w:val="21"/>
          <w:szCs w:val="21"/>
        </w:rPr>
        <w:t>Any information provided in this grant application will be dealt with confidentially.</w:t>
      </w:r>
    </w:p>
    <w:p w:rsidRPr="000321CB" w:rsidR="00D1409F" w:rsidP="00095A5D" w:rsidRDefault="00D1409F" w14:paraId="66AA0751" w14:textId="0E04D919">
      <w:pPr>
        <w:jc w:val="both"/>
        <w:rPr>
          <w:rFonts w:ascii="Arial" w:hAnsi="Arial" w:cs="Arial"/>
          <w:b/>
          <w:bCs/>
          <w:sz w:val="21"/>
          <w:szCs w:val="21"/>
        </w:rPr>
      </w:pPr>
      <w:r w:rsidRPr="51FD9BDB">
        <w:rPr>
          <w:rFonts w:ascii="Arial" w:hAnsi="Arial" w:cs="Arial"/>
          <w:sz w:val="21"/>
          <w:szCs w:val="21"/>
        </w:rPr>
        <w:t>The completed application form and the accompanying video should be submitted to the SPCR Programme Officer Christina Farrall (</w:t>
      </w:r>
      <w:hyperlink r:id="rId15">
        <w:r w:rsidRPr="51FD9BDB">
          <w:rPr>
            <w:rStyle w:val="Hyperlink"/>
            <w:rFonts w:ascii="Arial" w:hAnsi="Arial" w:cs="Arial"/>
            <w:sz w:val="21"/>
            <w:szCs w:val="21"/>
          </w:rPr>
          <w:t>applications.spcr@keele.ac.uk</w:t>
        </w:r>
      </w:hyperlink>
      <w:r w:rsidRPr="51FD9BDB">
        <w:rPr>
          <w:rFonts w:ascii="Arial" w:hAnsi="Arial" w:cs="Arial"/>
          <w:sz w:val="21"/>
          <w:szCs w:val="21"/>
        </w:rPr>
        <w:t xml:space="preserve">) by </w:t>
      </w:r>
      <w:r w:rsidRPr="51FD9BDB">
        <w:rPr>
          <w:rFonts w:ascii="Arial" w:hAnsi="Arial" w:cs="Arial"/>
          <w:b/>
          <w:bCs/>
          <w:sz w:val="21"/>
          <w:szCs w:val="21"/>
        </w:rPr>
        <w:t>Thursday 15 December 2022 before 1.00pm</w:t>
      </w:r>
      <w:r w:rsidRPr="51FD9BDB">
        <w:rPr>
          <w:rFonts w:ascii="Arial" w:hAnsi="Arial" w:cs="Arial"/>
          <w:sz w:val="21"/>
          <w:szCs w:val="21"/>
        </w:rPr>
        <w:t>.</w:t>
      </w:r>
    </w:p>
    <w:p w:rsidR="4B27AAFD" w:rsidP="00095A5D" w:rsidRDefault="4B27AAFD" w14:paraId="1A8BE9DF" w14:textId="480E9C0A">
      <w:pPr>
        <w:jc w:val="both"/>
        <w:rPr>
          <w:rFonts w:ascii="Arial" w:hAnsi="Arial" w:cs="Arial"/>
          <w:b/>
          <w:bCs/>
          <w:color w:val="193E72"/>
          <w:sz w:val="21"/>
          <w:szCs w:val="21"/>
        </w:rPr>
      </w:pPr>
      <w:r w:rsidRPr="51FD9BDB">
        <w:rPr>
          <w:rFonts w:ascii="Arial" w:hAnsi="Arial" w:cs="Arial"/>
          <w:b/>
          <w:bCs/>
          <w:color w:val="193E72"/>
          <w:sz w:val="21"/>
          <w:szCs w:val="21"/>
        </w:rPr>
        <w:t>Video</w:t>
      </w:r>
    </w:p>
    <w:p w:rsidR="4B27AAFD" w:rsidP="00095A5D" w:rsidRDefault="4B27AAFD" w14:paraId="5344EBF3" w14:textId="6023EACD">
      <w:pPr>
        <w:jc w:val="both"/>
        <w:rPr>
          <w:rFonts w:ascii="Arial" w:hAnsi="Arial" w:cs="Arial"/>
          <w:sz w:val="21"/>
          <w:szCs w:val="21"/>
        </w:rPr>
      </w:pPr>
      <w:r w:rsidRPr="51FD9BDB">
        <w:rPr>
          <w:rFonts w:ascii="Arial" w:hAnsi="Arial" w:cs="Arial"/>
          <w:sz w:val="21"/>
          <w:szCs w:val="21"/>
        </w:rPr>
        <w:t>The video accompanying the application should provide the answers to the following questions:</w:t>
      </w:r>
    </w:p>
    <w:p w:rsidR="4B27AAFD" w:rsidP="00095A5D" w:rsidRDefault="4B27AAFD" w14:paraId="184D5DC4" w14:textId="3905B1AF">
      <w:pPr>
        <w:pStyle w:val="ListParagraph"/>
        <w:numPr>
          <w:ilvl w:val="0"/>
          <w:numId w:val="1"/>
        </w:numPr>
        <w:jc w:val="both"/>
        <w:rPr>
          <w:rFonts w:ascii="Arial" w:hAnsi="Arial" w:cs="Arial"/>
          <w:sz w:val="21"/>
          <w:szCs w:val="21"/>
        </w:rPr>
      </w:pPr>
      <w:r w:rsidRPr="51FD9BDB">
        <w:rPr>
          <w:rFonts w:ascii="Arial" w:hAnsi="Arial" w:cs="Arial"/>
          <w:sz w:val="21"/>
          <w:szCs w:val="21"/>
        </w:rPr>
        <w:t>Brief introduction to who is in the video/ the project team</w:t>
      </w:r>
    </w:p>
    <w:p w:rsidR="4B27AAFD" w:rsidP="00095A5D" w:rsidRDefault="4B27AAFD" w14:paraId="62578B20" w14:textId="30360C4B">
      <w:pPr>
        <w:pStyle w:val="ListParagraph"/>
        <w:numPr>
          <w:ilvl w:val="0"/>
          <w:numId w:val="1"/>
        </w:numPr>
        <w:jc w:val="both"/>
        <w:rPr>
          <w:rFonts w:ascii="Arial" w:hAnsi="Arial" w:cs="Arial"/>
          <w:sz w:val="21"/>
          <w:szCs w:val="21"/>
        </w:rPr>
      </w:pPr>
      <w:r w:rsidRPr="51FD9BDB">
        <w:rPr>
          <w:rFonts w:ascii="Arial" w:hAnsi="Arial" w:cs="Arial"/>
          <w:sz w:val="21"/>
          <w:szCs w:val="21"/>
        </w:rPr>
        <w:t>Information on the project; what is it you would like to do?</w:t>
      </w:r>
    </w:p>
    <w:p w:rsidR="4B27AAFD" w:rsidP="00095A5D" w:rsidRDefault="4B27AAFD" w14:paraId="6F9EB0FA" w14:textId="0C8F91C7">
      <w:pPr>
        <w:pStyle w:val="ListParagraph"/>
        <w:numPr>
          <w:ilvl w:val="0"/>
          <w:numId w:val="1"/>
        </w:numPr>
        <w:jc w:val="both"/>
        <w:rPr>
          <w:rFonts w:ascii="Arial" w:hAnsi="Arial" w:cs="Arial"/>
          <w:sz w:val="21"/>
          <w:szCs w:val="21"/>
        </w:rPr>
      </w:pPr>
      <w:r w:rsidRPr="51FD9BDB">
        <w:rPr>
          <w:rFonts w:ascii="Arial" w:hAnsi="Arial" w:cs="Arial"/>
          <w:sz w:val="21"/>
          <w:szCs w:val="21"/>
        </w:rPr>
        <w:t xml:space="preserve">What are the aims and objectives of the project? </w:t>
      </w:r>
    </w:p>
    <w:p w:rsidR="4B27AAFD" w:rsidP="00095A5D" w:rsidRDefault="4B27AAFD" w14:paraId="7A165695" w14:textId="682FAF5F">
      <w:pPr>
        <w:pStyle w:val="ListParagraph"/>
        <w:numPr>
          <w:ilvl w:val="0"/>
          <w:numId w:val="1"/>
        </w:numPr>
        <w:jc w:val="both"/>
        <w:rPr>
          <w:rFonts w:ascii="Arial" w:hAnsi="Arial" w:cs="Arial"/>
          <w:sz w:val="21"/>
          <w:szCs w:val="21"/>
        </w:rPr>
      </w:pPr>
      <w:r w:rsidRPr="51FD9BDB">
        <w:rPr>
          <w:rFonts w:ascii="Arial" w:hAnsi="Arial" w:cs="Arial"/>
          <w:sz w:val="21"/>
          <w:szCs w:val="21"/>
        </w:rPr>
        <w:t>Why would you like to do this project?</w:t>
      </w:r>
    </w:p>
    <w:p w:rsidR="4B27AAFD" w:rsidP="00095A5D" w:rsidRDefault="4B27AAFD" w14:paraId="5537FFFB" w14:textId="3BCA65AD">
      <w:pPr>
        <w:pStyle w:val="ListParagraph"/>
        <w:numPr>
          <w:ilvl w:val="0"/>
          <w:numId w:val="1"/>
        </w:numPr>
        <w:jc w:val="both"/>
        <w:rPr>
          <w:rFonts w:ascii="Arial" w:hAnsi="Arial" w:cs="Arial"/>
          <w:sz w:val="21"/>
          <w:szCs w:val="21"/>
        </w:rPr>
      </w:pPr>
      <w:r w:rsidRPr="51FD9BDB">
        <w:rPr>
          <w:rFonts w:ascii="Arial" w:hAnsi="Arial" w:cs="Arial"/>
          <w:sz w:val="21"/>
          <w:szCs w:val="21"/>
        </w:rPr>
        <w:t>Who are the audience that you wish to engage with/ involve, why have you chosen them and how will you reach them?</w:t>
      </w:r>
    </w:p>
    <w:p w:rsidR="4B27AAFD" w:rsidP="00095A5D" w:rsidRDefault="4B27AAFD" w14:paraId="18B7D70A" w14:textId="77777777">
      <w:pPr>
        <w:pStyle w:val="ListParagraph"/>
        <w:numPr>
          <w:ilvl w:val="0"/>
          <w:numId w:val="1"/>
        </w:numPr>
        <w:jc w:val="both"/>
        <w:rPr>
          <w:rFonts w:ascii="Arial" w:hAnsi="Arial" w:cs="Arial"/>
          <w:sz w:val="21"/>
          <w:szCs w:val="21"/>
        </w:rPr>
      </w:pPr>
      <w:r w:rsidRPr="51FD9BDB">
        <w:rPr>
          <w:rFonts w:ascii="Arial" w:hAnsi="Arial" w:cs="Arial"/>
          <w:sz w:val="21"/>
          <w:szCs w:val="21"/>
        </w:rPr>
        <w:t>What outcomes will your project provide (changes or benefits to all stakeholders)?</w:t>
      </w:r>
    </w:p>
    <w:p w:rsidR="4B27AAFD" w:rsidP="00095A5D" w:rsidRDefault="4B27AAFD" w14:paraId="4F444E08" w14:textId="77777777">
      <w:pPr>
        <w:pStyle w:val="ListParagraph"/>
        <w:numPr>
          <w:ilvl w:val="0"/>
          <w:numId w:val="1"/>
        </w:numPr>
        <w:jc w:val="both"/>
        <w:rPr>
          <w:rFonts w:ascii="Arial" w:hAnsi="Arial" w:eastAsia="Arial" w:cs="Arial"/>
          <w:color w:val="000000" w:themeColor="text1"/>
        </w:rPr>
      </w:pPr>
      <w:r w:rsidRPr="51FD9BDB">
        <w:rPr>
          <w:rFonts w:ascii="Arial" w:hAnsi="Arial" w:eastAsia="Arial" w:cs="Arial"/>
          <w:color w:val="000000" w:themeColor="text1"/>
        </w:rPr>
        <w:t>How will you evaluate your project?</w:t>
      </w:r>
    </w:p>
    <w:p w:rsidR="4B27AAFD" w:rsidP="00095A5D" w:rsidRDefault="4B27AAFD" w14:paraId="6105F188" w14:textId="750CDC51">
      <w:pPr>
        <w:jc w:val="both"/>
        <w:rPr>
          <w:rFonts w:ascii="Arial" w:hAnsi="Arial" w:cs="Arial"/>
          <w:sz w:val="21"/>
          <w:szCs w:val="21"/>
        </w:rPr>
      </w:pPr>
      <w:r w:rsidRPr="04E514FC">
        <w:rPr>
          <w:rFonts w:ascii="Arial" w:hAnsi="Arial" w:cs="Arial"/>
          <w:sz w:val="21"/>
          <w:szCs w:val="21"/>
        </w:rPr>
        <w:t xml:space="preserve">Your video can be presented however you wish, the most important thing is that the sound and </w:t>
      </w:r>
      <w:r w:rsidR="00C966A9">
        <w:rPr>
          <w:rFonts w:ascii="Arial" w:hAnsi="Arial" w:cs="Arial"/>
          <w:sz w:val="21"/>
          <w:szCs w:val="21"/>
        </w:rPr>
        <w:t>visuals</w:t>
      </w:r>
      <w:r w:rsidRPr="04E514FC">
        <w:rPr>
          <w:rFonts w:ascii="Arial" w:hAnsi="Arial" w:cs="Arial"/>
          <w:sz w:val="21"/>
          <w:szCs w:val="21"/>
        </w:rPr>
        <w:t xml:space="preserve"> are clear. The video could include solely the lead applicant(s) or include co-applicants as well. You may decide to record a video presentation in PowerPoint, take a recording of a virtual meeting, film it on your phone</w:t>
      </w:r>
      <w:r w:rsidR="00C966A9">
        <w:rPr>
          <w:rFonts w:ascii="Arial" w:hAnsi="Arial" w:cs="Arial"/>
          <w:sz w:val="21"/>
          <w:szCs w:val="21"/>
        </w:rPr>
        <w:t>,</w:t>
      </w:r>
      <w:r w:rsidRPr="04E514FC">
        <w:rPr>
          <w:rFonts w:ascii="Arial" w:hAnsi="Arial" w:cs="Arial"/>
          <w:sz w:val="21"/>
          <w:szCs w:val="21"/>
        </w:rPr>
        <w:t xml:space="preserve"> or make use of animation software. </w:t>
      </w:r>
    </w:p>
    <w:p w:rsidR="4B27AAFD" w:rsidP="00095A5D" w:rsidRDefault="00EA31B5" w14:paraId="690552BE" w14:textId="63753D75">
      <w:pPr>
        <w:jc w:val="both"/>
        <w:rPr>
          <w:rFonts w:ascii="Arial" w:hAnsi="Arial" w:cs="Arial"/>
          <w:sz w:val="21"/>
          <w:szCs w:val="21"/>
        </w:rPr>
      </w:pPr>
      <w:r>
        <w:rPr>
          <w:rFonts w:ascii="Arial" w:hAnsi="Arial" w:cs="Arial"/>
          <w:sz w:val="21"/>
          <w:szCs w:val="21"/>
        </w:rPr>
        <w:t xml:space="preserve">A recommended video length would </w:t>
      </w:r>
      <w:r w:rsidRPr="51FD9BDB" w:rsidR="4B27AAFD">
        <w:rPr>
          <w:rFonts w:ascii="Arial" w:hAnsi="Arial" w:cs="Arial"/>
          <w:sz w:val="21"/>
          <w:szCs w:val="21"/>
        </w:rPr>
        <w:t xml:space="preserve">be </w:t>
      </w:r>
      <w:proofErr w:type="gramStart"/>
      <w:r w:rsidR="00134C21">
        <w:rPr>
          <w:rFonts w:ascii="Arial" w:hAnsi="Arial" w:cs="Arial"/>
          <w:sz w:val="21"/>
          <w:szCs w:val="21"/>
        </w:rPr>
        <w:t>approx..</w:t>
      </w:r>
      <w:proofErr w:type="gramEnd"/>
      <w:r w:rsidRPr="51FD9BDB" w:rsidR="4B27AAFD">
        <w:rPr>
          <w:rFonts w:ascii="Arial" w:hAnsi="Arial" w:cs="Arial"/>
          <w:sz w:val="21"/>
          <w:szCs w:val="21"/>
        </w:rPr>
        <w:t xml:space="preserve"> 5 minutes long but </w:t>
      </w:r>
      <w:r>
        <w:rPr>
          <w:rFonts w:ascii="Arial" w:hAnsi="Arial" w:cs="Arial"/>
          <w:sz w:val="21"/>
          <w:szCs w:val="21"/>
        </w:rPr>
        <w:t xml:space="preserve">it should be </w:t>
      </w:r>
      <w:r w:rsidRPr="51FD9BDB" w:rsidR="4B27AAFD">
        <w:rPr>
          <w:rFonts w:ascii="Arial" w:hAnsi="Arial" w:cs="Arial"/>
          <w:sz w:val="21"/>
          <w:szCs w:val="21"/>
        </w:rPr>
        <w:t xml:space="preserve">no longer than 8 minutes and include the information listed above. </w:t>
      </w:r>
    </w:p>
    <w:p w:rsidR="4B27AAFD" w:rsidP="00095A5D" w:rsidRDefault="4B27AAFD" w14:paraId="18805179" w14:textId="587A7EA7">
      <w:pPr>
        <w:jc w:val="both"/>
        <w:rPr>
          <w:rFonts w:ascii="Arial" w:hAnsi="Arial" w:cs="Arial"/>
          <w:sz w:val="21"/>
          <w:szCs w:val="21"/>
        </w:rPr>
      </w:pPr>
      <w:r w:rsidRPr="51FD9BDB">
        <w:rPr>
          <w:rFonts w:ascii="Arial" w:hAnsi="Arial" w:cs="Arial"/>
          <w:sz w:val="21"/>
          <w:szCs w:val="21"/>
        </w:rPr>
        <w:t>Videos should be clearly named using the format: name lead applicant(s)_PPI</w:t>
      </w:r>
      <w:r w:rsidR="000703B5">
        <w:rPr>
          <w:rFonts w:ascii="Arial" w:hAnsi="Arial" w:cs="Arial"/>
          <w:sz w:val="21"/>
          <w:szCs w:val="21"/>
        </w:rPr>
        <w:t>E</w:t>
      </w:r>
      <w:r w:rsidRPr="51FD9BDB">
        <w:rPr>
          <w:rFonts w:ascii="Arial" w:hAnsi="Arial" w:cs="Arial"/>
          <w:sz w:val="21"/>
          <w:szCs w:val="21"/>
        </w:rPr>
        <w:t>_2022</w:t>
      </w:r>
    </w:p>
    <w:p w:rsidRPr="00C966A9" w:rsidR="4B27AAFD" w:rsidP="00095A5D" w:rsidRDefault="4B27AAFD" w14:paraId="1258DC51" w14:textId="528BF6AD">
      <w:pPr>
        <w:jc w:val="both"/>
      </w:pPr>
      <w:r w:rsidRPr="51FD9BDB">
        <w:rPr>
          <w:rFonts w:ascii="Arial" w:hAnsi="Arial" w:cs="Arial"/>
          <w:sz w:val="21"/>
          <w:szCs w:val="21"/>
        </w:rPr>
        <w:t>You should</w:t>
      </w:r>
      <w:r w:rsidR="00EA31B5">
        <w:rPr>
          <w:rFonts w:ascii="Arial" w:hAnsi="Arial" w:cs="Arial"/>
          <w:sz w:val="21"/>
          <w:szCs w:val="21"/>
        </w:rPr>
        <w:t xml:space="preserve"> be able to</w:t>
      </w:r>
      <w:r w:rsidRPr="51FD9BDB">
        <w:rPr>
          <w:rFonts w:ascii="Arial" w:hAnsi="Arial" w:cs="Arial"/>
          <w:sz w:val="21"/>
          <w:szCs w:val="21"/>
        </w:rPr>
        <w:t xml:space="preserve"> share your video with us via SharePoint. Please ensure that you have given the appropriate permission for people outside of your organisation to view </w:t>
      </w:r>
      <w:r w:rsidR="00EA31B5">
        <w:rPr>
          <w:rFonts w:ascii="Arial" w:hAnsi="Arial" w:cs="Arial"/>
          <w:sz w:val="21"/>
          <w:szCs w:val="21"/>
        </w:rPr>
        <w:t xml:space="preserve">and download </w:t>
      </w:r>
      <w:r w:rsidRPr="51FD9BDB">
        <w:rPr>
          <w:rFonts w:ascii="Arial" w:hAnsi="Arial" w:cs="Arial"/>
          <w:sz w:val="21"/>
          <w:szCs w:val="21"/>
        </w:rPr>
        <w:t xml:space="preserve">your video. If you are struggling to share the video file, please contact </w:t>
      </w:r>
      <w:hyperlink w:history="1" r:id="rId16">
        <w:r w:rsidRPr="51FD9BDB">
          <w:rPr>
            <w:rFonts w:ascii="Arial" w:hAnsi="Arial" w:cs="Arial"/>
            <w:sz w:val="21"/>
            <w:szCs w:val="21"/>
          </w:rPr>
          <w:t>applications.spcr@keele.ac.uk</w:t>
        </w:r>
      </w:hyperlink>
      <w:r w:rsidRPr="51FD9BDB">
        <w:rPr>
          <w:rFonts w:ascii="Arial" w:hAnsi="Arial" w:cs="Arial"/>
          <w:sz w:val="21"/>
          <w:szCs w:val="21"/>
        </w:rPr>
        <w:t xml:space="preserve"> before the submission deadline.</w:t>
      </w:r>
    </w:p>
    <w:p w:rsidR="00AC65F7" w:rsidP="00095A5D" w:rsidRDefault="00AC65F7" w14:paraId="47DA8914" w14:textId="77777777">
      <w:pPr>
        <w:jc w:val="both"/>
        <w:rPr>
          <w:rFonts w:ascii="Arial" w:hAnsi="Arial" w:cs="Arial"/>
          <w:sz w:val="21"/>
          <w:szCs w:val="21"/>
        </w:rPr>
      </w:pPr>
    </w:p>
    <w:p w:rsidR="4B27AAFD" w:rsidP="00095A5D" w:rsidRDefault="4B27AAFD" w14:paraId="28D6BB6E" w14:textId="77777777">
      <w:pPr>
        <w:jc w:val="both"/>
        <w:rPr>
          <w:rFonts w:ascii="Arial" w:hAnsi="Arial" w:cs="Arial"/>
          <w:b/>
          <w:bCs/>
          <w:sz w:val="21"/>
          <w:szCs w:val="21"/>
        </w:rPr>
      </w:pPr>
      <w:r w:rsidRPr="51FD9BDB">
        <w:rPr>
          <w:rFonts w:ascii="Arial" w:hAnsi="Arial" w:cs="Arial"/>
          <w:b/>
          <w:bCs/>
          <w:sz w:val="21"/>
          <w:szCs w:val="21"/>
        </w:rPr>
        <w:t>Useful tips:</w:t>
      </w:r>
    </w:p>
    <w:p w:rsidR="4B27AAFD" w:rsidP="00095A5D" w:rsidRDefault="4B27AAFD" w14:paraId="533FE83F" w14:textId="1DA7DDF9">
      <w:pPr>
        <w:jc w:val="both"/>
        <w:rPr>
          <w:rFonts w:ascii="Arial" w:hAnsi="Arial" w:cs="Arial"/>
          <w:sz w:val="21"/>
          <w:szCs w:val="21"/>
        </w:rPr>
      </w:pPr>
      <w:r w:rsidRPr="51FD9BDB">
        <w:rPr>
          <w:rFonts w:ascii="Arial" w:hAnsi="Arial" w:cs="Arial"/>
          <w:sz w:val="21"/>
          <w:szCs w:val="21"/>
        </w:rPr>
        <w:t>You are free to use any format or software to develop your video. If you are not sure what to use, the following guides might be of help:</w:t>
      </w:r>
    </w:p>
    <w:p w:rsidRPr="00AC65F7" w:rsidR="00AC65F7" w:rsidP="00095A5D" w:rsidRDefault="000A300F" w14:paraId="739C8C34" w14:textId="7F9BCC1C">
      <w:pPr>
        <w:jc w:val="both"/>
      </w:pPr>
      <w:hyperlink r:id="R235c1e75c4ce475b">
        <w:r w:rsidRPr="37582102" w:rsidR="4B27AAFD">
          <w:rPr>
            <w:rStyle w:val="Hyperlink"/>
            <w:rFonts w:ascii="Arial" w:hAnsi="Arial" w:cs="Arial"/>
            <w:sz w:val="21"/>
            <w:szCs w:val="21"/>
          </w:rPr>
          <w:t>Record a meeting in Zoom</w:t>
        </w:r>
      </w:hyperlink>
    </w:p>
    <w:p w:rsidR="4B27AAFD" w:rsidP="00095A5D" w:rsidRDefault="000A300F" w14:paraId="4880CAEA" w14:textId="3873DF94">
      <w:pPr>
        <w:jc w:val="both"/>
        <w:rPr>
          <w:rFonts w:ascii="Arial" w:hAnsi="Arial" w:cs="Arial"/>
          <w:sz w:val="21"/>
          <w:szCs w:val="21"/>
        </w:rPr>
      </w:pPr>
      <w:hyperlink r:id="R0c7cd56df15e40cd">
        <w:r w:rsidRPr="37582102" w:rsidR="4B27AAFD">
          <w:rPr>
            <w:rStyle w:val="Hyperlink"/>
            <w:rFonts w:ascii="Arial" w:hAnsi="Arial" w:cs="Arial"/>
            <w:sz w:val="21"/>
            <w:szCs w:val="21"/>
          </w:rPr>
          <w:t>Record a meeting in Teams</w:t>
        </w:r>
      </w:hyperlink>
      <w:r w:rsidRPr="37582102" w:rsidR="4B27AAFD">
        <w:rPr>
          <w:rFonts w:ascii="Arial" w:hAnsi="Arial" w:cs="Arial"/>
          <w:sz w:val="21"/>
          <w:szCs w:val="21"/>
        </w:rPr>
        <w:t xml:space="preserve"> </w:t>
      </w:r>
    </w:p>
    <w:p w:rsidR="4B27AAFD" w:rsidP="00095A5D" w:rsidRDefault="000A300F" w14:paraId="40231B24" w14:textId="1D49D9A5">
      <w:pPr>
        <w:jc w:val="both"/>
        <w:rPr>
          <w:rStyle w:val="Hyperlink"/>
          <w:rFonts w:ascii="Arial" w:hAnsi="Arial" w:cs="Arial"/>
          <w:sz w:val="21"/>
          <w:szCs w:val="21"/>
        </w:rPr>
      </w:pPr>
      <w:hyperlink r:id="Ra07899c514ec45f2">
        <w:r w:rsidRPr="37582102" w:rsidR="4B27AAFD">
          <w:rPr>
            <w:rStyle w:val="Hyperlink"/>
            <w:rFonts w:ascii="Arial" w:hAnsi="Arial" w:cs="Arial"/>
            <w:sz w:val="21"/>
            <w:szCs w:val="21"/>
          </w:rPr>
          <w:t>Record audio in PowerPoint</w:t>
        </w:r>
      </w:hyperlink>
      <w:r w:rsidRPr="51FD9BDB" w:rsidR="4B27AAFD">
        <w:rPr>
          <w:rFonts w:ascii="Arial" w:hAnsi="Arial" w:cs="Arial"/>
          <w:sz w:val="21"/>
          <w:szCs w:val="21"/>
        </w:rPr>
        <w:t>Record audio in PowerPoint</w:t>
      </w:r>
    </w:p>
    <w:p w:rsidR="4B27AAFD" w:rsidP="00095A5D" w:rsidRDefault="4B27AAFD" w14:paraId="15C43E66" w14:textId="2BE72875">
      <w:pPr>
        <w:jc w:val="both"/>
        <w:rPr>
          <w:rFonts w:ascii="Arial" w:hAnsi="Arial" w:cs="Arial"/>
          <w:sz w:val="21"/>
          <w:szCs w:val="21"/>
        </w:rPr>
      </w:pPr>
      <w:hyperlink r:id="R0e3bf0b36c2b40fb">
        <w:r w:rsidRPr="37582102" w:rsidR="4B27AAFD">
          <w:rPr>
            <w:rStyle w:val="Hyperlink"/>
            <w:rFonts w:ascii="Arial" w:hAnsi="Arial" w:cs="Arial"/>
            <w:sz w:val="21"/>
            <w:szCs w:val="21"/>
          </w:rPr>
          <w:t>How to share a Teams meeting externally</w:t>
        </w:r>
      </w:hyperlink>
    </w:p>
    <w:p w:rsidR="4B27AAFD" w:rsidP="00095A5D" w:rsidRDefault="000A300F" w14:paraId="7E40696B" w14:textId="3AEBA95A">
      <w:pPr>
        <w:jc w:val="both"/>
        <w:rPr>
          <w:rFonts w:ascii="Arial" w:hAnsi="Arial" w:cs="Arial"/>
          <w:sz w:val="21"/>
          <w:szCs w:val="21"/>
        </w:rPr>
      </w:pPr>
      <w:hyperlink r:id="R733ef72131104791">
        <w:r w:rsidRPr="37582102" w:rsidR="4B27AAFD">
          <w:rPr>
            <w:rStyle w:val="Hyperlink"/>
            <w:rFonts w:ascii="Arial" w:hAnsi="Arial" w:cs="Arial"/>
            <w:sz w:val="21"/>
            <w:szCs w:val="21"/>
          </w:rPr>
          <w:t>Video editing in Windows 10</w:t>
        </w:r>
      </w:hyperlink>
    </w:p>
    <w:p w:rsidRPr="00134C21" w:rsidR="4B27AAFD" w:rsidP="00095A5D" w:rsidRDefault="000A300F" w14:paraId="62984644" w14:textId="40A3EF2E">
      <w:pPr>
        <w:jc w:val="both"/>
        <w:rPr>
          <w:rFonts w:ascii="Arial" w:hAnsi="Arial" w:cs="Arial"/>
          <w:sz w:val="21"/>
          <w:szCs w:val="21"/>
        </w:rPr>
      </w:pPr>
      <w:hyperlink r:id="Redefe690c6ee49e9">
        <w:r w:rsidRPr="37582102" w:rsidR="4B27AAFD">
          <w:rPr>
            <w:rStyle w:val="Hyperlink"/>
            <w:rFonts w:ascii="Arial" w:hAnsi="Arial" w:cs="Arial"/>
            <w:sz w:val="21"/>
            <w:szCs w:val="21"/>
          </w:rPr>
          <w:t>Sound editing with Audacity</w:t>
        </w:r>
      </w:hyperlink>
    </w:p>
    <w:p w:rsidRPr="00AC65F7" w:rsidR="51FD9BDB" w:rsidP="00095A5D" w:rsidRDefault="4B27AAFD" w14:paraId="1419F45B" w14:textId="282D1D16">
      <w:pPr>
        <w:jc w:val="both"/>
        <w:rPr>
          <w:rFonts w:ascii="Arial" w:hAnsi="Arial" w:cs="Arial"/>
          <w:sz w:val="21"/>
          <w:szCs w:val="21"/>
        </w:rPr>
      </w:pPr>
      <w:r w:rsidRPr="51FD9BDB">
        <w:rPr>
          <w:rFonts w:ascii="Arial" w:hAnsi="Arial" w:cs="Arial"/>
          <w:sz w:val="21"/>
          <w:szCs w:val="21"/>
        </w:rPr>
        <w:t xml:space="preserve">If you have any questions at all about how to make or send </w:t>
      </w:r>
      <w:r w:rsidR="00AC65F7">
        <w:rPr>
          <w:rFonts w:ascii="Arial" w:hAnsi="Arial" w:cs="Arial"/>
          <w:sz w:val="21"/>
          <w:szCs w:val="21"/>
        </w:rPr>
        <w:t>your</w:t>
      </w:r>
      <w:r w:rsidRPr="51FD9BDB">
        <w:rPr>
          <w:rFonts w:ascii="Arial" w:hAnsi="Arial" w:cs="Arial"/>
          <w:sz w:val="21"/>
          <w:szCs w:val="21"/>
        </w:rPr>
        <w:t xml:space="preserve"> video, please contact Christina Farrall (</w:t>
      </w:r>
      <w:hyperlink w:history="1" r:id="rId24">
        <w:r w:rsidRPr="51FD9BDB">
          <w:rPr>
            <w:rFonts w:ascii="Arial" w:hAnsi="Arial" w:cs="Arial"/>
            <w:sz w:val="21"/>
            <w:szCs w:val="21"/>
          </w:rPr>
          <w:t>applications.spcr@keele.ac.uk</w:t>
        </w:r>
      </w:hyperlink>
      <w:r w:rsidRPr="51FD9BDB">
        <w:rPr>
          <w:rFonts w:ascii="Arial" w:hAnsi="Arial" w:cs="Arial"/>
          <w:sz w:val="21"/>
          <w:szCs w:val="21"/>
        </w:rPr>
        <w:t>) ahead of the deadline date. Please note that videos sent after the deadline will not be accepted.</w:t>
      </w:r>
    </w:p>
    <w:p w:rsidR="00D1409F" w:rsidP="00095A5D" w:rsidRDefault="00532368" w14:paraId="4C72B753" w14:textId="46D155C0">
      <w:pPr>
        <w:jc w:val="both"/>
        <w:rPr>
          <w:rFonts w:ascii="Arial" w:hAnsi="Arial" w:cs="Arial"/>
          <w:sz w:val="21"/>
          <w:szCs w:val="21"/>
        </w:rPr>
      </w:pPr>
      <w:r w:rsidRPr="00532368">
        <w:rPr>
          <w:rFonts w:ascii="Arial" w:hAnsi="Arial" w:cs="Arial"/>
          <w:b/>
          <w:color w:val="193E72"/>
          <w:sz w:val="21"/>
          <w:szCs w:val="21"/>
        </w:rPr>
        <w:t>Application Form</w:t>
      </w:r>
    </w:p>
    <w:p w:rsidR="00DB309F" w:rsidP="00095A5D" w:rsidRDefault="7DEF5805" w14:paraId="0D013C6B" w14:textId="096D043E">
      <w:pPr>
        <w:jc w:val="both"/>
        <w:rPr>
          <w:rFonts w:ascii="Arial" w:hAnsi="Arial" w:cs="Arial"/>
          <w:sz w:val="21"/>
          <w:szCs w:val="21"/>
        </w:rPr>
      </w:pPr>
      <w:r w:rsidRPr="51FD9BDB">
        <w:rPr>
          <w:rFonts w:ascii="Arial" w:hAnsi="Arial" w:cs="Arial"/>
          <w:sz w:val="21"/>
          <w:szCs w:val="21"/>
        </w:rPr>
        <w:t xml:space="preserve">Only the information provided in </w:t>
      </w:r>
      <w:r w:rsidR="00AC65F7">
        <w:rPr>
          <w:rFonts w:ascii="Arial" w:hAnsi="Arial" w:cs="Arial"/>
          <w:sz w:val="21"/>
          <w:szCs w:val="21"/>
        </w:rPr>
        <w:t xml:space="preserve">the </w:t>
      </w:r>
      <w:r w:rsidRPr="51FD9BDB">
        <w:rPr>
          <w:rFonts w:ascii="Arial" w:hAnsi="Arial" w:cs="Arial"/>
          <w:sz w:val="21"/>
          <w:szCs w:val="21"/>
        </w:rPr>
        <w:t>video and the application form will be part of the review process. As such, do not include any hyperlinks or references to other documents in your application</w:t>
      </w:r>
      <w:r w:rsidRPr="51FD9BDB" w:rsidR="65D6411F">
        <w:rPr>
          <w:rFonts w:ascii="Arial" w:hAnsi="Arial" w:cs="Arial"/>
          <w:sz w:val="21"/>
          <w:szCs w:val="21"/>
        </w:rPr>
        <w:t xml:space="preserve"> as the panel will be briefed to not include those in their review</w:t>
      </w:r>
      <w:r w:rsidRPr="51FD9BDB">
        <w:rPr>
          <w:rFonts w:ascii="Arial" w:hAnsi="Arial" w:cs="Arial"/>
          <w:sz w:val="21"/>
          <w:szCs w:val="21"/>
        </w:rPr>
        <w:t>. Any applications not using the template will not be considered.</w:t>
      </w:r>
      <w:r w:rsidRPr="51FD9BDB" w:rsidR="6CB22F9B">
        <w:rPr>
          <w:rFonts w:ascii="Arial" w:hAnsi="Arial" w:cs="Arial"/>
          <w:sz w:val="21"/>
          <w:szCs w:val="21"/>
        </w:rPr>
        <w:t xml:space="preserve"> </w:t>
      </w:r>
      <w:r w:rsidRPr="51FD9BDB" w:rsidR="5B14FC0A">
        <w:rPr>
          <w:rFonts w:ascii="Arial" w:hAnsi="Arial" w:cs="Arial"/>
          <w:sz w:val="21"/>
          <w:szCs w:val="21"/>
        </w:rPr>
        <w:t>Care</w:t>
      </w:r>
      <w:r w:rsidRPr="51FD9BDB" w:rsidR="6CB22F9B">
        <w:rPr>
          <w:rFonts w:ascii="Arial" w:hAnsi="Arial" w:cs="Arial"/>
          <w:sz w:val="21"/>
          <w:szCs w:val="21"/>
        </w:rPr>
        <w:t xml:space="preserve"> should be taken to write in </w:t>
      </w:r>
      <w:r w:rsidRPr="51FD9BDB" w:rsidR="445DD85F">
        <w:rPr>
          <w:rFonts w:ascii="Arial" w:hAnsi="Arial" w:cs="Arial"/>
          <w:sz w:val="21"/>
          <w:szCs w:val="21"/>
        </w:rPr>
        <w:t xml:space="preserve">non-academic (lay) English. </w:t>
      </w:r>
    </w:p>
    <w:p w:rsidRPr="00E22AB0" w:rsidR="00E22AB0" w:rsidP="00095A5D" w:rsidRDefault="00E22AB0" w14:paraId="337723AD" w14:textId="1633C12C">
      <w:pPr>
        <w:jc w:val="both"/>
        <w:rPr>
          <w:rFonts w:ascii="Arial" w:hAnsi="Arial" w:cs="Arial"/>
          <w:b/>
          <w:bCs/>
          <w:sz w:val="21"/>
          <w:szCs w:val="21"/>
        </w:rPr>
      </w:pPr>
      <w:r w:rsidRPr="51FD9BDB">
        <w:rPr>
          <w:rFonts w:ascii="Arial" w:hAnsi="Arial" w:cs="Arial"/>
          <w:b/>
          <w:bCs/>
          <w:sz w:val="21"/>
          <w:szCs w:val="21"/>
        </w:rPr>
        <w:t>Section A</w:t>
      </w:r>
    </w:p>
    <w:p w:rsidR="6EE58D5C" w:rsidP="00095A5D" w:rsidRDefault="6EE58D5C" w14:paraId="07EBDEED" w14:textId="1FC25039">
      <w:pPr>
        <w:jc w:val="both"/>
        <w:rPr>
          <w:rFonts w:ascii="Arial" w:hAnsi="Arial" w:cs="Arial"/>
          <w:sz w:val="21"/>
          <w:szCs w:val="21"/>
        </w:rPr>
      </w:pPr>
      <w:r w:rsidRPr="51FD9BDB">
        <w:rPr>
          <w:rFonts w:ascii="Arial" w:hAnsi="Arial" w:cs="Arial"/>
          <w:sz w:val="21"/>
          <w:szCs w:val="21"/>
        </w:rPr>
        <w:t xml:space="preserve">The project title should relate to the involvement/ engagement project you are proposing and </w:t>
      </w:r>
      <w:r w:rsidR="00C24C42">
        <w:rPr>
          <w:rFonts w:ascii="Arial" w:hAnsi="Arial" w:cs="Arial"/>
          <w:sz w:val="21"/>
          <w:szCs w:val="21"/>
        </w:rPr>
        <w:t xml:space="preserve">if part of an existing research project the title </w:t>
      </w:r>
      <w:r w:rsidRPr="51FD9BDB">
        <w:rPr>
          <w:rFonts w:ascii="Arial" w:hAnsi="Arial" w:cs="Arial"/>
          <w:sz w:val="21"/>
          <w:szCs w:val="21"/>
        </w:rPr>
        <w:t>can be different.</w:t>
      </w:r>
    </w:p>
    <w:p w:rsidR="6EE58D5C" w:rsidP="00095A5D" w:rsidRDefault="6EE58D5C" w14:paraId="623B6151" w14:textId="4F2C0184">
      <w:pPr>
        <w:jc w:val="both"/>
        <w:rPr>
          <w:rFonts w:ascii="Arial" w:hAnsi="Arial" w:cs="Arial"/>
          <w:sz w:val="21"/>
          <w:szCs w:val="21"/>
        </w:rPr>
      </w:pPr>
      <w:r w:rsidRPr="51FD9BDB">
        <w:rPr>
          <w:rFonts w:ascii="Arial" w:hAnsi="Arial" w:cs="Arial"/>
          <w:sz w:val="21"/>
          <w:szCs w:val="21"/>
        </w:rPr>
        <w:t xml:space="preserve">The project can be up to 24 months, with a final report submitted within 4 months </w:t>
      </w:r>
      <w:r w:rsidR="00BD3DCD">
        <w:rPr>
          <w:rFonts w:ascii="Arial" w:hAnsi="Arial" w:cs="Arial"/>
          <w:sz w:val="21"/>
          <w:szCs w:val="21"/>
        </w:rPr>
        <w:t>of</w:t>
      </w:r>
      <w:r w:rsidRPr="51FD9BDB" w:rsidR="00BD3DCD">
        <w:rPr>
          <w:rFonts w:ascii="Arial" w:hAnsi="Arial" w:cs="Arial"/>
          <w:sz w:val="21"/>
          <w:szCs w:val="21"/>
        </w:rPr>
        <w:t xml:space="preserve"> </w:t>
      </w:r>
      <w:r w:rsidRPr="51FD9BDB" w:rsidR="6BAB259D">
        <w:rPr>
          <w:rFonts w:ascii="Arial" w:hAnsi="Arial" w:cs="Arial"/>
          <w:sz w:val="21"/>
          <w:szCs w:val="21"/>
        </w:rPr>
        <w:t>the project’s end date.</w:t>
      </w:r>
    </w:p>
    <w:p w:rsidR="00E22AB0" w:rsidP="00095A5D" w:rsidRDefault="00E22AB0" w14:paraId="70DB459E" w14:textId="1FAB0278">
      <w:pPr>
        <w:jc w:val="both"/>
        <w:rPr>
          <w:rFonts w:ascii="Arial" w:hAnsi="Arial" w:cs="Arial"/>
          <w:sz w:val="21"/>
          <w:szCs w:val="21"/>
        </w:rPr>
      </w:pPr>
      <w:r w:rsidRPr="51FD9BDB">
        <w:rPr>
          <w:rFonts w:ascii="Arial" w:hAnsi="Arial" w:cs="Arial"/>
          <w:sz w:val="21"/>
          <w:szCs w:val="21"/>
        </w:rPr>
        <w:t xml:space="preserve">Please </w:t>
      </w:r>
      <w:r w:rsidRPr="51FD9BDB" w:rsidR="00081F2C">
        <w:rPr>
          <w:rFonts w:ascii="Arial" w:hAnsi="Arial" w:cs="Arial"/>
          <w:sz w:val="21"/>
          <w:szCs w:val="21"/>
        </w:rPr>
        <w:t>detail</w:t>
      </w:r>
      <w:r w:rsidRPr="51FD9BDB" w:rsidR="009F0EB1">
        <w:rPr>
          <w:rFonts w:ascii="Arial" w:hAnsi="Arial" w:cs="Arial"/>
          <w:sz w:val="21"/>
          <w:szCs w:val="21"/>
        </w:rPr>
        <w:t xml:space="preserve"> the relevant information for your project team. </w:t>
      </w:r>
      <w:r w:rsidRPr="51FD9BDB" w:rsidR="65A8DEC4">
        <w:rPr>
          <w:rFonts w:ascii="Arial" w:hAnsi="Arial" w:cs="Arial"/>
          <w:sz w:val="21"/>
          <w:szCs w:val="21"/>
        </w:rPr>
        <w:t xml:space="preserve">The lead applicant needs to be employed by one of </w:t>
      </w:r>
      <w:r w:rsidRPr="51FD9BDB" w:rsidR="119E32EC">
        <w:rPr>
          <w:rFonts w:ascii="Arial" w:hAnsi="Arial" w:cs="Arial"/>
          <w:sz w:val="21"/>
          <w:szCs w:val="21"/>
        </w:rPr>
        <w:t xml:space="preserve">the members. </w:t>
      </w:r>
      <w:r w:rsidRPr="51FD9BDB" w:rsidR="4F411067">
        <w:rPr>
          <w:rFonts w:ascii="Arial" w:hAnsi="Arial" w:cs="Arial"/>
          <w:sz w:val="21"/>
          <w:szCs w:val="21"/>
        </w:rPr>
        <w:t xml:space="preserve">There is the option for </w:t>
      </w:r>
      <w:r w:rsidRPr="51FD9BDB" w:rsidR="35F56BED">
        <w:rPr>
          <w:rFonts w:ascii="Arial" w:hAnsi="Arial" w:cs="Arial"/>
          <w:sz w:val="21"/>
          <w:szCs w:val="21"/>
        </w:rPr>
        <w:t>joint lead applicants</w:t>
      </w:r>
      <w:r w:rsidRPr="51FD9BDB" w:rsidR="4F411067">
        <w:rPr>
          <w:rFonts w:ascii="Arial" w:hAnsi="Arial" w:cs="Arial"/>
          <w:sz w:val="21"/>
          <w:szCs w:val="21"/>
        </w:rPr>
        <w:t xml:space="preserve"> on the project, in which case please copy the relevant box. </w:t>
      </w:r>
      <w:r w:rsidRPr="51FD9BDB" w:rsidR="009F0EB1">
        <w:rPr>
          <w:rFonts w:ascii="Arial" w:hAnsi="Arial" w:cs="Arial"/>
          <w:sz w:val="21"/>
          <w:szCs w:val="21"/>
        </w:rPr>
        <w:t xml:space="preserve">The box for the </w:t>
      </w:r>
      <w:r w:rsidR="008C761B">
        <w:rPr>
          <w:rFonts w:ascii="Arial" w:hAnsi="Arial" w:cs="Arial"/>
          <w:sz w:val="21"/>
          <w:szCs w:val="21"/>
        </w:rPr>
        <w:t>c</w:t>
      </w:r>
      <w:r w:rsidRPr="51FD9BDB" w:rsidR="009F0EB1">
        <w:rPr>
          <w:rFonts w:ascii="Arial" w:hAnsi="Arial" w:cs="Arial"/>
          <w:sz w:val="21"/>
          <w:szCs w:val="21"/>
        </w:rPr>
        <w:t xml:space="preserve">o-applicants can be </w:t>
      </w:r>
      <w:r w:rsidRPr="51FD9BDB" w:rsidR="00FA2BE5">
        <w:rPr>
          <w:rFonts w:ascii="Arial" w:hAnsi="Arial" w:cs="Arial"/>
          <w:sz w:val="21"/>
          <w:szCs w:val="21"/>
        </w:rPr>
        <w:t>copied and pasted as many times as needed.</w:t>
      </w:r>
      <w:r w:rsidRPr="51FD9BDB" w:rsidR="3A69B929">
        <w:rPr>
          <w:rFonts w:ascii="Arial" w:hAnsi="Arial" w:cs="Arial"/>
          <w:sz w:val="21"/>
          <w:szCs w:val="21"/>
        </w:rPr>
        <w:t xml:space="preserve"> Co-applicants can come from outside the SPCR network.</w:t>
      </w:r>
      <w:r w:rsidR="000342E0">
        <w:rPr>
          <w:rFonts w:ascii="Arial" w:hAnsi="Arial" w:cs="Arial"/>
          <w:sz w:val="21"/>
          <w:szCs w:val="21"/>
        </w:rPr>
        <w:t xml:space="preserve"> Use the </w:t>
      </w:r>
      <w:r w:rsidR="00EA31B5">
        <w:rPr>
          <w:rFonts w:ascii="Arial" w:hAnsi="Arial" w:cs="Arial"/>
          <w:sz w:val="21"/>
          <w:szCs w:val="21"/>
        </w:rPr>
        <w:t>drop-down</w:t>
      </w:r>
      <w:r w:rsidR="000342E0">
        <w:rPr>
          <w:rFonts w:ascii="Arial" w:hAnsi="Arial" w:cs="Arial"/>
          <w:sz w:val="21"/>
          <w:szCs w:val="21"/>
        </w:rPr>
        <w:t xml:space="preserve"> box to specify people’s </w:t>
      </w:r>
      <w:r w:rsidR="008E6787">
        <w:rPr>
          <w:rFonts w:ascii="Arial" w:hAnsi="Arial" w:cs="Arial"/>
          <w:sz w:val="21"/>
          <w:szCs w:val="21"/>
        </w:rPr>
        <w:t>profile</w:t>
      </w:r>
      <w:r w:rsidR="000342E0">
        <w:rPr>
          <w:rFonts w:ascii="Arial" w:hAnsi="Arial" w:cs="Arial"/>
          <w:sz w:val="21"/>
          <w:szCs w:val="21"/>
        </w:rPr>
        <w:t>.</w:t>
      </w:r>
    </w:p>
    <w:p w:rsidR="00FA2BE5" w:rsidP="00095A5D" w:rsidRDefault="00FA2BE5" w14:paraId="179E2C90" w14:textId="517DC248">
      <w:pPr>
        <w:jc w:val="both"/>
        <w:rPr>
          <w:rFonts w:ascii="Arial" w:hAnsi="Arial" w:cs="Arial"/>
          <w:b/>
          <w:bCs/>
          <w:sz w:val="21"/>
          <w:szCs w:val="21"/>
        </w:rPr>
      </w:pPr>
      <w:r w:rsidRPr="00FA2BE5">
        <w:rPr>
          <w:rFonts w:ascii="Arial" w:hAnsi="Arial" w:cs="Arial"/>
          <w:b/>
          <w:bCs/>
          <w:sz w:val="21"/>
          <w:szCs w:val="21"/>
        </w:rPr>
        <w:t>Section B</w:t>
      </w:r>
    </w:p>
    <w:p w:rsidR="004D414B" w:rsidP="00095A5D" w:rsidRDefault="00FA071B" w14:paraId="0DF303F3" w14:textId="60EA2883">
      <w:pPr>
        <w:jc w:val="both"/>
        <w:rPr>
          <w:rFonts w:ascii="Arial" w:hAnsi="Arial" w:cs="Arial"/>
          <w:sz w:val="21"/>
          <w:szCs w:val="21"/>
        </w:rPr>
      </w:pPr>
      <w:r>
        <w:rPr>
          <w:rFonts w:ascii="Arial" w:hAnsi="Arial" w:cs="Arial"/>
          <w:sz w:val="21"/>
          <w:szCs w:val="21"/>
        </w:rPr>
        <w:t xml:space="preserve">Please </w:t>
      </w:r>
      <w:r w:rsidR="0071599C">
        <w:rPr>
          <w:rFonts w:ascii="Arial" w:hAnsi="Arial" w:cs="Arial"/>
          <w:sz w:val="21"/>
          <w:szCs w:val="21"/>
        </w:rPr>
        <w:t xml:space="preserve">use this section to </w:t>
      </w:r>
      <w:r>
        <w:rPr>
          <w:rFonts w:ascii="Arial" w:hAnsi="Arial" w:cs="Arial"/>
          <w:sz w:val="21"/>
          <w:szCs w:val="21"/>
        </w:rPr>
        <w:t>provide information on your proposed project</w:t>
      </w:r>
      <w:r w:rsidR="008C761B">
        <w:rPr>
          <w:rFonts w:ascii="Arial" w:hAnsi="Arial" w:cs="Arial"/>
          <w:sz w:val="21"/>
          <w:szCs w:val="21"/>
        </w:rPr>
        <w:t>,</w:t>
      </w:r>
      <w:r w:rsidR="0071599C">
        <w:rPr>
          <w:rFonts w:ascii="Arial" w:hAnsi="Arial" w:cs="Arial"/>
          <w:sz w:val="21"/>
          <w:szCs w:val="21"/>
        </w:rPr>
        <w:t xml:space="preserve"> inc</w:t>
      </w:r>
      <w:r w:rsidR="004D414B">
        <w:rPr>
          <w:rFonts w:ascii="Arial" w:hAnsi="Arial" w:cs="Arial"/>
          <w:sz w:val="21"/>
          <w:szCs w:val="21"/>
        </w:rPr>
        <w:t>luding</w:t>
      </w:r>
      <w:r w:rsidR="0071599C">
        <w:rPr>
          <w:rFonts w:ascii="Arial" w:hAnsi="Arial" w:cs="Arial"/>
          <w:sz w:val="21"/>
          <w:szCs w:val="21"/>
        </w:rPr>
        <w:t xml:space="preserve"> a </w:t>
      </w:r>
      <w:r w:rsidR="004325B2">
        <w:rPr>
          <w:rFonts w:ascii="Arial" w:hAnsi="Arial" w:cs="Arial"/>
          <w:sz w:val="21"/>
          <w:szCs w:val="21"/>
        </w:rPr>
        <w:t>summary</w:t>
      </w:r>
      <w:r w:rsidR="008615DE">
        <w:rPr>
          <w:rFonts w:ascii="Arial" w:hAnsi="Arial" w:cs="Arial"/>
          <w:sz w:val="21"/>
          <w:szCs w:val="21"/>
        </w:rPr>
        <w:t xml:space="preserve"> on the (proposed) research this project relates to</w:t>
      </w:r>
      <w:r w:rsidR="004325B2">
        <w:rPr>
          <w:rFonts w:ascii="Arial" w:hAnsi="Arial" w:cs="Arial"/>
          <w:sz w:val="21"/>
          <w:szCs w:val="21"/>
        </w:rPr>
        <w:t xml:space="preserve">. </w:t>
      </w:r>
    </w:p>
    <w:p w:rsidRPr="004F503D" w:rsidR="000D316E" w:rsidP="00095A5D" w:rsidRDefault="66276DAE" w14:paraId="762B4D03" w14:textId="44F7A304">
      <w:pPr>
        <w:jc w:val="both"/>
        <w:rPr>
          <w:rFonts w:ascii="Arial" w:hAnsi="Arial" w:cs="Arial"/>
          <w:sz w:val="21"/>
          <w:szCs w:val="21"/>
        </w:rPr>
      </w:pPr>
      <w:r w:rsidRPr="51FD9BDB">
        <w:rPr>
          <w:rFonts w:ascii="Arial" w:hAnsi="Arial" w:cs="Arial"/>
          <w:sz w:val="21"/>
          <w:szCs w:val="21"/>
        </w:rPr>
        <w:t>Q</w:t>
      </w:r>
      <w:r w:rsidRPr="51FD9BDB" w:rsidR="7B862B99">
        <w:rPr>
          <w:rFonts w:ascii="Arial" w:hAnsi="Arial" w:cs="Arial"/>
          <w:sz w:val="21"/>
          <w:szCs w:val="21"/>
        </w:rPr>
        <w:t xml:space="preserve">uestion </w:t>
      </w:r>
      <w:r w:rsidRPr="51FD9BDB">
        <w:rPr>
          <w:rFonts w:ascii="Arial" w:hAnsi="Arial" w:cs="Arial"/>
          <w:sz w:val="21"/>
          <w:szCs w:val="21"/>
        </w:rPr>
        <w:t xml:space="preserve">1) </w:t>
      </w:r>
      <w:r w:rsidRPr="51FD9BDB" w:rsidR="53FC0EC6">
        <w:rPr>
          <w:rFonts w:ascii="Arial" w:hAnsi="Arial" w:cs="Arial"/>
          <w:sz w:val="21"/>
          <w:szCs w:val="21"/>
        </w:rPr>
        <w:t xml:space="preserve">This should be a summary of your project and can repeat what you mention in the video. </w:t>
      </w:r>
      <w:r w:rsidRPr="51FD9BDB" w:rsidR="000D316E">
        <w:rPr>
          <w:rFonts w:ascii="Arial" w:hAnsi="Arial" w:cs="Arial"/>
          <w:sz w:val="21"/>
          <w:szCs w:val="21"/>
        </w:rPr>
        <w:t xml:space="preserve">Note that if your application is successful, the information provided in Q1 will be published </w:t>
      </w:r>
      <w:r w:rsidRPr="004F503D" w:rsidR="000D316E">
        <w:rPr>
          <w:rFonts w:ascii="Arial" w:hAnsi="Arial" w:cs="Arial"/>
          <w:sz w:val="21"/>
          <w:szCs w:val="21"/>
        </w:rPr>
        <w:t>on the SPCR website.</w:t>
      </w:r>
    </w:p>
    <w:p w:rsidRPr="004F503D" w:rsidR="00F63C14" w:rsidP="00095A5D" w:rsidRDefault="3FF12C3D" w14:paraId="1779C0EB" w14:textId="38C7B4EC">
      <w:pPr>
        <w:jc w:val="both"/>
        <w:rPr>
          <w:rFonts w:ascii="Arial" w:hAnsi="Arial" w:cs="Arial"/>
          <w:sz w:val="21"/>
          <w:szCs w:val="21"/>
        </w:rPr>
      </w:pPr>
      <w:r w:rsidRPr="004F503D">
        <w:rPr>
          <w:rFonts w:ascii="Arial" w:hAnsi="Arial" w:cs="Arial"/>
          <w:sz w:val="21"/>
          <w:szCs w:val="21"/>
        </w:rPr>
        <w:t>Q</w:t>
      </w:r>
      <w:r w:rsidRPr="004F503D" w:rsidR="66EB9847">
        <w:rPr>
          <w:rFonts w:ascii="Arial" w:hAnsi="Arial" w:cs="Arial"/>
          <w:sz w:val="21"/>
          <w:szCs w:val="21"/>
        </w:rPr>
        <w:t xml:space="preserve">uestion </w:t>
      </w:r>
      <w:r w:rsidRPr="004F503D">
        <w:rPr>
          <w:rFonts w:ascii="Arial" w:hAnsi="Arial" w:cs="Arial"/>
          <w:sz w:val="21"/>
          <w:szCs w:val="21"/>
        </w:rPr>
        <w:t>2)</w:t>
      </w:r>
      <w:r w:rsidRPr="004F503D" w:rsidR="3FC1D9C6">
        <w:rPr>
          <w:rFonts w:ascii="Arial" w:hAnsi="Arial" w:cs="Arial"/>
          <w:sz w:val="21"/>
          <w:szCs w:val="21"/>
        </w:rPr>
        <w:t xml:space="preserve"> The </w:t>
      </w:r>
      <w:r w:rsidRPr="004F503D" w:rsidR="00F63C14">
        <w:rPr>
          <w:rFonts w:ascii="Arial" w:hAnsi="Arial" w:cs="Arial"/>
          <w:sz w:val="21"/>
          <w:szCs w:val="21"/>
        </w:rPr>
        <w:t xml:space="preserve">summary </w:t>
      </w:r>
      <w:r w:rsidRPr="004F503D" w:rsidR="3FC1D9C6">
        <w:rPr>
          <w:rFonts w:ascii="Arial" w:hAnsi="Arial" w:cs="Arial"/>
          <w:sz w:val="21"/>
          <w:szCs w:val="21"/>
        </w:rPr>
        <w:t xml:space="preserve">is to provide the context of the </w:t>
      </w:r>
      <w:r w:rsidRPr="004F503D" w:rsidR="00F63C14">
        <w:rPr>
          <w:rFonts w:ascii="Arial" w:hAnsi="Arial" w:cs="Arial"/>
          <w:sz w:val="21"/>
          <w:szCs w:val="21"/>
        </w:rPr>
        <w:t xml:space="preserve">(planned) </w:t>
      </w:r>
      <w:r w:rsidRPr="004F503D" w:rsidR="3FC1D9C6">
        <w:rPr>
          <w:rFonts w:ascii="Arial" w:hAnsi="Arial" w:cs="Arial"/>
          <w:sz w:val="21"/>
          <w:szCs w:val="21"/>
        </w:rPr>
        <w:t xml:space="preserve">research that the involvement/ engagement project is linked to. </w:t>
      </w:r>
      <w:r w:rsidRPr="004F503D" w:rsidR="00F63C14">
        <w:rPr>
          <w:rFonts w:ascii="Arial" w:hAnsi="Arial" w:cs="Arial"/>
          <w:sz w:val="21"/>
          <w:szCs w:val="21"/>
        </w:rPr>
        <w:t>Like the rest of the application, the summary should be in plain English and describe the research this project links to. I</w:t>
      </w:r>
      <w:r w:rsidRPr="004F503D" w:rsidR="001E553F">
        <w:rPr>
          <w:rFonts w:ascii="Arial" w:hAnsi="Arial" w:cs="Arial"/>
          <w:sz w:val="21"/>
          <w:szCs w:val="21"/>
        </w:rPr>
        <w:t xml:space="preserve">f your </w:t>
      </w:r>
      <w:r w:rsidRPr="004F503D" w:rsidR="00F63C14">
        <w:rPr>
          <w:rFonts w:ascii="Arial" w:hAnsi="Arial" w:cs="Arial"/>
          <w:sz w:val="21"/>
          <w:szCs w:val="21"/>
        </w:rPr>
        <w:t>project</w:t>
      </w:r>
      <w:r w:rsidRPr="004F503D" w:rsidR="001E553F">
        <w:rPr>
          <w:rFonts w:ascii="Arial" w:hAnsi="Arial" w:cs="Arial"/>
          <w:sz w:val="21"/>
          <w:szCs w:val="21"/>
        </w:rPr>
        <w:t xml:space="preserve"> relates to</w:t>
      </w:r>
      <w:r w:rsidRPr="004F503D" w:rsidR="00F87DA7">
        <w:rPr>
          <w:rFonts w:ascii="Arial" w:hAnsi="Arial" w:cs="Arial"/>
          <w:sz w:val="21"/>
          <w:szCs w:val="21"/>
        </w:rPr>
        <w:t xml:space="preserve"> a</w:t>
      </w:r>
      <w:r w:rsidRPr="004F503D" w:rsidR="001E553F">
        <w:rPr>
          <w:rFonts w:ascii="Arial" w:hAnsi="Arial" w:cs="Arial"/>
          <w:sz w:val="21"/>
          <w:szCs w:val="21"/>
        </w:rPr>
        <w:t xml:space="preserve"> particular workstream within a larger</w:t>
      </w:r>
      <w:r w:rsidRPr="004F503D" w:rsidR="00F63C14">
        <w:rPr>
          <w:rFonts w:ascii="Arial" w:hAnsi="Arial" w:cs="Arial"/>
          <w:sz w:val="21"/>
          <w:szCs w:val="21"/>
        </w:rPr>
        <w:t xml:space="preserve"> research programme</w:t>
      </w:r>
      <w:r w:rsidRPr="004F503D" w:rsidR="001E553F">
        <w:rPr>
          <w:rFonts w:ascii="Arial" w:hAnsi="Arial" w:cs="Arial"/>
          <w:sz w:val="21"/>
          <w:szCs w:val="21"/>
        </w:rPr>
        <w:t>, please</w:t>
      </w:r>
      <w:r w:rsidRPr="004F503D" w:rsidR="00F63C14">
        <w:rPr>
          <w:rFonts w:ascii="Arial" w:hAnsi="Arial" w:cs="Arial"/>
          <w:sz w:val="21"/>
          <w:szCs w:val="21"/>
        </w:rPr>
        <w:t xml:space="preserve"> focus on this element. The summary should also include information on who funded the research</w:t>
      </w:r>
      <w:r w:rsidRPr="004F503D" w:rsidR="004F503D">
        <w:rPr>
          <w:rFonts w:ascii="Arial" w:hAnsi="Arial" w:cs="Arial"/>
          <w:sz w:val="21"/>
          <w:szCs w:val="21"/>
        </w:rPr>
        <w:t xml:space="preserve"> and its timelines. If you are linking this project to the development of the research application, please specify which competition you plan to apply to, what the timelines are until grant submission and, for as much as identified, what the research question/ topic/ methods will be.</w:t>
      </w:r>
    </w:p>
    <w:p w:rsidR="00AC65F7" w:rsidP="00095A5D" w:rsidRDefault="00081281" w14:paraId="57F682A6" w14:textId="69257B79">
      <w:pPr>
        <w:jc w:val="both"/>
        <w:rPr>
          <w:rFonts w:ascii="Arial" w:hAnsi="Arial" w:cs="Arial"/>
          <w:sz w:val="21"/>
          <w:szCs w:val="21"/>
        </w:rPr>
      </w:pPr>
      <w:r w:rsidRPr="04E514FC">
        <w:rPr>
          <w:rFonts w:ascii="Arial" w:hAnsi="Arial" w:cs="Arial"/>
          <w:sz w:val="21"/>
          <w:szCs w:val="21"/>
        </w:rPr>
        <w:t>Q</w:t>
      </w:r>
      <w:r w:rsidRPr="04E514FC" w:rsidR="7F921DBE">
        <w:rPr>
          <w:rFonts w:ascii="Arial" w:hAnsi="Arial" w:cs="Arial"/>
          <w:sz w:val="21"/>
          <w:szCs w:val="21"/>
        </w:rPr>
        <w:t xml:space="preserve">uestion </w:t>
      </w:r>
      <w:r w:rsidRPr="04E514FC">
        <w:rPr>
          <w:rFonts w:ascii="Arial" w:hAnsi="Arial" w:cs="Arial"/>
          <w:sz w:val="21"/>
          <w:szCs w:val="21"/>
        </w:rPr>
        <w:t>3</w:t>
      </w:r>
      <w:r w:rsidRPr="04E514FC" w:rsidR="2534E778">
        <w:rPr>
          <w:rFonts w:ascii="Arial" w:hAnsi="Arial" w:cs="Arial"/>
          <w:sz w:val="21"/>
          <w:szCs w:val="21"/>
        </w:rPr>
        <w:t>)</w:t>
      </w:r>
      <w:r w:rsidRPr="04E514FC">
        <w:rPr>
          <w:rFonts w:ascii="Arial" w:hAnsi="Arial" w:cs="Arial"/>
          <w:sz w:val="21"/>
          <w:szCs w:val="21"/>
        </w:rPr>
        <w:t xml:space="preserve"> </w:t>
      </w:r>
      <w:r w:rsidRPr="04E514FC" w:rsidR="36E9F956">
        <w:rPr>
          <w:rFonts w:ascii="Arial" w:hAnsi="Arial" w:cs="Arial"/>
          <w:sz w:val="21"/>
          <w:szCs w:val="21"/>
        </w:rPr>
        <w:t xml:space="preserve">As this funding call aims to </w:t>
      </w:r>
      <w:r w:rsidRPr="04E514FC" w:rsidR="7BC0F760">
        <w:rPr>
          <w:rFonts w:ascii="Arial" w:hAnsi="Arial" w:cs="Arial"/>
          <w:sz w:val="21"/>
          <w:szCs w:val="21"/>
        </w:rPr>
        <w:t>encourage</w:t>
      </w:r>
      <w:r w:rsidRPr="04E514FC" w:rsidR="36E9F956">
        <w:rPr>
          <w:rFonts w:ascii="Arial" w:hAnsi="Arial" w:cs="Arial"/>
          <w:sz w:val="21"/>
          <w:szCs w:val="21"/>
        </w:rPr>
        <w:t xml:space="preserve"> new practices in involvement/ engagement with primary care research, the proposal should complement any existing plans. This section </w:t>
      </w:r>
      <w:r w:rsidR="00C966A9">
        <w:rPr>
          <w:rFonts w:ascii="Arial" w:hAnsi="Arial" w:cs="Arial"/>
          <w:sz w:val="21"/>
          <w:szCs w:val="21"/>
        </w:rPr>
        <w:t>allows applicants</w:t>
      </w:r>
      <w:r w:rsidRPr="04E514FC">
        <w:rPr>
          <w:rFonts w:ascii="Arial" w:hAnsi="Arial" w:cs="Arial"/>
          <w:sz w:val="21"/>
          <w:szCs w:val="21"/>
        </w:rPr>
        <w:t xml:space="preserve"> to describe how the</w:t>
      </w:r>
      <w:r w:rsidRPr="04E514FC" w:rsidR="008E0D52">
        <w:rPr>
          <w:rFonts w:ascii="Arial" w:hAnsi="Arial" w:cs="Arial"/>
          <w:sz w:val="21"/>
          <w:szCs w:val="21"/>
        </w:rPr>
        <w:t xml:space="preserve"> proposed project will </w:t>
      </w:r>
      <w:r w:rsidRPr="04E514FC" w:rsidR="00B82EBF">
        <w:rPr>
          <w:rFonts w:ascii="Arial" w:hAnsi="Arial" w:cs="Arial"/>
          <w:sz w:val="21"/>
          <w:szCs w:val="21"/>
        </w:rPr>
        <w:t xml:space="preserve">add value </w:t>
      </w:r>
      <w:r w:rsidRPr="04E514FC" w:rsidR="0FEABE5B">
        <w:rPr>
          <w:rFonts w:ascii="Arial" w:hAnsi="Arial" w:cs="Arial"/>
          <w:sz w:val="21"/>
          <w:szCs w:val="21"/>
        </w:rPr>
        <w:t>and differentiate</w:t>
      </w:r>
      <w:r w:rsidR="00F90EDC">
        <w:rPr>
          <w:rFonts w:ascii="Arial" w:hAnsi="Arial" w:cs="Arial"/>
          <w:sz w:val="21"/>
          <w:szCs w:val="21"/>
        </w:rPr>
        <w:t>s</w:t>
      </w:r>
      <w:r w:rsidR="00C966A9">
        <w:rPr>
          <w:rFonts w:ascii="Arial" w:hAnsi="Arial" w:cs="Arial"/>
          <w:sz w:val="21"/>
          <w:szCs w:val="21"/>
        </w:rPr>
        <w:t xml:space="preserve"> </w:t>
      </w:r>
      <w:r w:rsidRPr="04E514FC" w:rsidR="0FEABE5B">
        <w:rPr>
          <w:rFonts w:ascii="Arial" w:hAnsi="Arial" w:cs="Arial"/>
          <w:sz w:val="21"/>
          <w:szCs w:val="21"/>
        </w:rPr>
        <w:t xml:space="preserve">from </w:t>
      </w:r>
      <w:r w:rsidRPr="04E514FC" w:rsidR="00B82EBF">
        <w:rPr>
          <w:rFonts w:ascii="Arial" w:hAnsi="Arial" w:cs="Arial"/>
          <w:sz w:val="21"/>
          <w:szCs w:val="21"/>
        </w:rPr>
        <w:t>the current involvement/ engagement plans for th</w:t>
      </w:r>
      <w:r w:rsidRPr="04E514FC" w:rsidR="4ED31F93">
        <w:rPr>
          <w:rFonts w:ascii="Arial" w:hAnsi="Arial" w:cs="Arial"/>
          <w:sz w:val="21"/>
          <w:szCs w:val="21"/>
        </w:rPr>
        <w:t>e</w:t>
      </w:r>
      <w:r w:rsidRPr="04E514FC" w:rsidR="00B82EBF">
        <w:rPr>
          <w:rFonts w:ascii="Arial" w:hAnsi="Arial" w:cs="Arial"/>
          <w:sz w:val="21"/>
          <w:szCs w:val="21"/>
        </w:rPr>
        <w:t xml:space="preserve"> research</w:t>
      </w:r>
      <w:r w:rsidRPr="04E514FC" w:rsidR="54D31A51">
        <w:rPr>
          <w:rFonts w:ascii="Arial" w:hAnsi="Arial" w:cs="Arial"/>
          <w:sz w:val="21"/>
          <w:szCs w:val="21"/>
        </w:rPr>
        <w:t xml:space="preserve"> described in Q2</w:t>
      </w:r>
      <w:r w:rsidRPr="04E514FC" w:rsidR="00B82EBF">
        <w:rPr>
          <w:rFonts w:ascii="Arial" w:hAnsi="Arial" w:cs="Arial"/>
          <w:sz w:val="21"/>
          <w:szCs w:val="21"/>
        </w:rPr>
        <w:t xml:space="preserve">. </w:t>
      </w:r>
    </w:p>
    <w:p w:rsidRPr="006D1554" w:rsidR="00A458BD" w:rsidP="00095A5D" w:rsidRDefault="00A458BD" w14:paraId="530DF5A2" w14:textId="2721D509">
      <w:pPr>
        <w:jc w:val="both"/>
        <w:rPr>
          <w:rFonts w:ascii="Arial" w:hAnsi="Arial" w:cs="Arial"/>
          <w:b/>
          <w:bCs/>
          <w:sz w:val="21"/>
          <w:szCs w:val="21"/>
        </w:rPr>
      </w:pPr>
      <w:r w:rsidRPr="006D1554">
        <w:rPr>
          <w:rFonts w:ascii="Arial" w:hAnsi="Arial" w:cs="Arial"/>
          <w:b/>
          <w:bCs/>
          <w:sz w:val="21"/>
          <w:szCs w:val="21"/>
        </w:rPr>
        <w:t>Section C</w:t>
      </w:r>
    </w:p>
    <w:p w:rsidR="00E26C92" w:rsidP="00095A5D" w:rsidRDefault="006227DE" w14:paraId="71E80E24" w14:textId="7C57236F">
      <w:pPr>
        <w:jc w:val="both"/>
        <w:rPr>
          <w:rFonts w:ascii="Arial" w:hAnsi="Arial" w:cs="Arial"/>
          <w:sz w:val="21"/>
          <w:szCs w:val="21"/>
        </w:rPr>
      </w:pPr>
      <w:r w:rsidRPr="23A9C96A">
        <w:rPr>
          <w:rFonts w:ascii="Arial" w:hAnsi="Arial" w:cs="Arial"/>
          <w:sz w:val="21"/>
          <w:szCs w:val="21"/>
        </w:rPr>
        <w:t xml:space="preserve">Please provide a </w:t>
      </w:r>
      <w:r w:rsidRPr="23A9C96A" w:rsidR="006D1554">
        <w:rPr>
          <w:rFonts w:ascii="Arial" w:hAnsi="Arial" w:cs="Arial"/>
          <w:sz w:val="21"/>
          <w:szCs w:val="21"/>
        </w:rPr>
        <w:t>breakdown of your budget for this project</w:t>
      </w:r>
      <w:r w:rsidRPr="23A9C96A" w:rsidR="00486A3D">
        <w:rPr>
          <w:rFonts w:ascii="Arial" w:hAnsi="Arial" w:cs="Arial"/>
          <w:sz w:val="21"/>
          <w:szCs w:val="21"/>
        </w:rPr>
        <w:t xml:space="preserve"> and </w:t>
      </w:r>
      <w:r w:rsidRPr="23A9C96A" w:rsidR="00E34002">
        <w:rPr>
          <w:rFonts w:ascii="Arial" w:hAnsi="Arial" w:cs="Arial"/>
          <w:sz w:val="21"/>
          <w:szCs w:val="21"/>
        </w:rPr>
        <w:t>state whether there is any match funding available.</w:t>
      </w:r>
      <w:r w:rsidRPr="23A9C96A" w:rsidR="35E631EC">
        <w:rPr>
          <w:rFonts w:ascii="Arial" w:hAnsi="Arial" w:cs="Arial"/>
          <w:sz w:val="21"/>
          <w:szCs w:val="21"/>
        </w:rPr>
        <w:t xml:space="preserve"> Relevant sections could be involvement costs, contributions to community groups, consumables, training costs for researcher/ public contributors</w:t>
      </w:r>
      <w:r w:rsidRPr="23A9C96A" w:rsidR="3A2B10CB">
        <w:rPr>
          <w:rFonts w:ascii="Arial" w:hAnsi="Arial" w:cs="Arial"/>
          <w:sz w:val="21"/>
          <w:szCs w:val="21"/>
        </w:rPr>
        <w:t>,</w:t>
      </w:r>
      <w:r w:rsidRPr="23A9C96A" w:rsidR="00E34002">
        <w:rPr>
          <w:rFonts w:ascii="Arial" w:hAnsi="Arial" w:cs="Arial"/>
          <w:sz w:val="21"/>
          <w:szCs w:val="21"/>
        </w:rPr>
        <w:t xml:space="preserve"> </w:t>
      </w:r>
      <w:r w:rsidRPr="23A9C96A" w:rsidR="6BF15A36">
        <w:rPr>
          <w:rFonts w:ascii="Arial" w:hAnsi="Arial" w:cs="Arial"/>
          <w:sz w:val="21"/>
          <w:szCs w:val="21"/>
        </w:rPr>
        <w:t>staff costs</w:t>
      </w:r>
      <w:r w:rsidR="00C966A9">
        <w:rPr>
          <w:rFonts w:ascii="Arial" w:hAnsi="Arial" w:cs="Arial"/>
          <w:sz w:val="21"/>
          <w:szCs w:val="21"/>
        </w:rPr>
        <w:t>,</w:t>
      </w:r>
      <w:r w:rsidRPr="23A9C96A" w:rsidR="372E11F2">
        <w:rPr>
          <w:rFonts w:ascii="Arial" w:hAnsi="Arial" w:cs="Arial"/>
          <w:sz w:val="21"/>
          <w:szCs w:val="21"/>
        </w:rPr>
        <w:t xml:space="preserve"> and overheads (please note this is not an exclusive </w:t>
      </w:r>
      <w:r w:rsidR="00C966A9">
        <w:rPr>
          <w:rFonts w:ascii="Arial" w:hAnsi="Arial" w:cs="Arial"/>
          <w:sz w:val="21"/>
          <w:szCs w:val="21"/>
        </w:rPr>
        <w:t>list</w:t>
      </w:r>
      <w:r w:rsidRPr="23A9C96A" w:rsidR="372E11F2">
        <w:rPr>
          <w:rFonts w:ascii="Arial" w:hAnsi="Arial" w:cs="Arial"/>
          <w:sz w:val="21"/>
          <w:szCs w:val="21"/>
        </w:rPr>
        <w:t xml:space="preserve"> and additional elements can be added as relevant to your project).</w:t>
      </w:r>
      <w:r w:rsidRPr="23A9C96A" w:rsidR="6BF15A36">
        <w:rPr>
          <w:rFonts w:ascii="Arial" w:hAnsi="Arial" w:cs="Arial"/>
          <w:sz w:val="21"/>
          <w:szCs w:val="21"/>
        </w:rPr>
        <w:t xml:space="preserve"> </w:t>
      </w:r>
      <w:r w:rsidRPr="23A9C96A" w:rsidR="00E34002">
        <w:rPr>
          <w:rFonts w:ascii="Arial" w:hAnsi="Arial" w:cs="Arial"/>
          <w:sz w:val="21"/>
          <w:szCs w:val="21"/>
        </w:rPr>
        <w:t>Note that applicants do not have to apply for the full £8,000 that is available per project and that smaller funding requests are welcomed as well</w:t>
      </w:r>
      <w:r w:rsidR="00E26C92">
        <w:rPr>
          <w:rFonts w:ascii="Arial" w:hAnsi="Arial" w:cs="Arial"/>
          <w:sz w:val="21"/>
          <w:szCs w:val="21"/>
        </w:rPr>
        <w:t>.</w:t>
      </w:r>
    </w:p>
    <w:p w:rsidRPr="00E26C92" w:rsidR="389F62CB" w:rsidP="00095A5D" w:rsidRDefault="5F6B728F" w14:paraId="5B323306" w14:textId="03F9EE5E">
      <w:pPr>
        <w:jc w:val="both"/>
        <w:rPr>
          <w:rFonts w:ascii="Arial" w:hAnsi="Arial" w:cs="Arial"/>
          <w:sz w:val="21"/>
          <w:szCs w:val="21"/>
        </w:rPr>
      </w:pPr>
      <w:r w:rsidRPr="51FD9BDB">
        <w:rPr>
          <w:rFonts w:ascii="Arial" w:hAnsi="Arial" w:cs="Arial"/>
          <w:b/>
          <w:bCs/>
          <w:color w:val="193E72"/>
          <w:sz w:val="21"/>
          <w:szCs w:val="21"/>
        </w:rPr>
        <w:t>Support</w:t>
      </w:r>
      <w:r w:rsidRPr="51FD9BDB">
        <w:rPr>
          <w:rFonts w:ascii="Arial" w:hAnsi="Arial" w:cs="Arial"/>
          <w:sz w:val="21"/>
          <w:szCs w:val="21"/>
        </w:rPr>
        <w:t xml:space="preserve"> </w:t>
      </w:r>
    </w:p>
    <w:p w:rsidR="389F62CB" w:rsidP="00095A5D" w:rsidRDefault="74D28C04" w14:paraId="05116F00" w14:textId="362730C1">
      <w:pPr>
        <w:jc w:val="both"/>
        <w:rPr>
          <w:rFonts w:ascii="Arial" w:hAnsi="Arial" w:cs="Arial"/>
          <w:sz w:val="21"/>
          <w:szCs w:val="21"/>
        </w:rPr>
      </w:pPr>
      <w:r w:rsidRPr="51FD9BDB">
        <w:rPr>
          <w:rFonts w:ascii="Arial" w:hAnsi="Arial" w:cs="Arial"/>
          <w:sz w:val="21"/>
          <w:szCs w:val="21"/>
        </w:rPr>
        <w:t xml:space="preserve">The SPCR will be holding a webinar about this funding call on </w:t>
      </w:r>
      <w:r w:rsidRPr="51FD9BDB" w:rsidR="6FB84252">
        <w:rPr>
          <w:rFonts w:ascii="Arial" w:hAnsi="Arial" w:cs="Arial"/>
          <w:sz w:val="21"/>
          <w:szCs w:val="21"/>
        </w:rPr>
        <w:t>Monday 3</w:t>
      </w:r>
      <w:r w:rsidRPr="51FD9BDB" w:rsidR="6FB84252">
        <w:rPr>
          <w:rFonts w:ascii="Arial" w:hAnsi="Arial" w:cs="Arial"/>
          <w:sz w:val="21"/>
          <w:szCs w:val="21"/>
          <w:vertAlign w:val="superscript"/>
        </w:rPr>
        <w:t>rd</w:t>
      </w:r>
      <w:r w:rsidRPr="51FD9BDB" w:rsidR="6FB84252">
        <w:rPr>
          <w:rFonts w:ascii="Arial" w:hAnsi="Arial" w:cs="Arial"/>
          <w:sz w:val="21"/>
          <w:szCs w:val="21"/>
        </w:rPr>
        <w:t xml:space="preserve"> October 15.00-16.00</w:t>
      </w:r>
      <w:r w:rsidRPr="51FD9BDB">
        <w:rPr>
          <w:rFonts w:ascii="Arial" w:hAnsi="Arial" w:cs="Arial"/>
          <w:sz w:val="21"/>
          <w:szCs w:val="21"/>
        </w:rPr>
        <w:t>.</w:t>
      </w:r>
      <w:r w:rsidR="000342E0">
        <w:rPr>
          <w:rFonts w:ascii="Arial" w:hAnsi="Arial" w:cs="Arial"/>
          <w:sz w:val="21"/>
          <w:szCs w:val="21"/>
        </w:rPr>
        <w:t xml:space="preserve"> </w:t>
      </w:r>
      <w:r w:rsidR="00F90EDC">
        <w:rPr>
          <w:rFonts w:ascii="Arial" w:hAnsi="Arial" w:cs="Arial"/>
          <w:sz w:val="21"/>
          <w:szCs w:val="21"/>
        </w:rPr>
        <w:t xml:space="preserve">You can register </w:t>
      </w:r>
      <w:hyperlink w:history="1" r:id="rId25">
        <w:r w:rsidRPr="00C2495D" w:rsidR="00F90EDC">
          <w:rPr>
            <w:rStyle w:val="Hyperlink"/>
            <w:rFonts w:ascii="Arial" w:hAnsi="Arial" w:cs="Arial"/>
            <w:sz w:val="21"/>
            <w:szCs w:val="21"/>
          </w:rPr>
          <w:t>here</w:t>
        </w:r>
      </w:hyperlink>
      <w:r w:rsidR="00F90EDC">
        <w:rPr>
          <w:rFonts w:ascii="Arial" w:hAnsi="Arial" w:cs="Arial"/>
          <w:sz w:val="21"/>
          <w:szCs w:val="21"/>
        </w:rPr>
        <w:t xml:space="preserve">. </w:t>
      </w:r>
      <w:r w:rsidR="000342E0">
        <w:rPr>
          <w:rFonts w:ascii="Arial" w:hAnsi="Arial" w:cs="Arial"/>
          <w:sz w:val="21"/>
          <w:szCs w:val="21"/>
        </w:rPr>
        <w:t>The presentation will be recorded and made available afterwards.</w:t>
      </w:r>
      <w:r w:rsidRPr="51FD9BDB">
        <w:rPr>
          <w:rFonts w:ascii="Arial" w:hAnsi="Arial" w:cs="Arial"/>
          <w:sz w:val="21"/>
          <w:szCs w:val="21"/>
        </w:rPr>
        <w:t xml:space="preserve"> </w:t>
      </w:r>
      <w:r w:rsidRPr="51FD9BDB" w:rsidR="4BC1D683">
        <w:rPr>
          <w:rFonts w:ascii="Arial" w:hAnsi="Arial" w:cs="Arial"/>
          <w:sz w:val="21"/>
          <w:szCs w:val="21"/>
        </w:rPr>
        <w:t>Webinar attendees will</w:t>
      </w:r>
      <w:r w:rsidRPr="51FD9BDB">
        <w:rPr>
          <w:rFonts w:ascii="Arial" w:hAnsi="Arial" w:cs="Arial"/>
          <w:sz w:val="21"/>
          <w:szCs w:val="21"/>
        </w:rPr>
        <w:t xml:space="preserve"> then be able to book </w:t>
      </w:r>
      <w:r w:rsidRPr="51FD9BDB" w:rsidR="23A07B8B">
        <w:rPr>
          <w:rFonts w:ascii="Arial" w:hAnsi="Arial" w:cs="Arial"/>
          <w:sz w:val="21"/>
          <w:szCs w:val="21"/>
        </w:rPr>
        <w:t>an</w:t>
      </w:r>
      <w:r w:rsidRPr="51FD9BDB">
        <w:rPr>
          <w:rFonts w:ascii="Arial" w:hAnsi="Arial" w:cs="Arial"/>
          <w:sz w:val="21"/>
          <w:szCs w:val="21"/>
        </w:rPr>
        <w:t xml:space="preserve"> individual </w:t>
      </w:r>
      <w:r w:rsidRPr="51FD9BDB" w:rsidR="7EBEA2F3">
        <w:rPr>
          <w:rFonts w:ascii="Arial" w:hAnsi="Arial" w:cs="Arial"/>
          <w:sz w:val="21"/>
          <w:szCs w:val="21"/>
        </w:rPr>
        <w:t xml:space="preserve">virtual </w:t>
      </w:r>
      <w:r w:rsidRPr="51FD9BDB">
        <w:rPr>
          <w:rFonts w:ascii="Arial" w:hAnsi="Arial" w:cs="Arial"/>
          <w:sz w:val="21"/>
          <w:szCs w:val="21"/>
        </w:rPr>
        <w:t>meeting with the SPCR PPIE Manager Esther van Vliet on Thursday 6 October</w:t>
      </w:r>
      <w:r w:rsidRPr="51FD9BDB" w:rsidR="2BB52B01">
        <w:rPr>
          <w:rFonts w:ascii="Arial" w:hAnsi="Arial" w:cs="Arial"/>
          <w:sz w:val="21"/>
          <w:szCs w:val="21"/>
        </w:rPr>
        <w:t xml:space="preserve"> between 13.00-16.00</w:t>
      </w:r>
      <w:r w:rsidRPr="51FD9BDB">
        <w:rPr>
          <w:rFonts w:ascii="Arial" w:hAnsi="Arial" w:cs="Arial"/>
          <w:sz w:val="21"/>
          <w:szCs w:val="21"/>
        </w:rPr>
        <w:t xml:space="preserve"> </w:t>
      </w:r>
      <w:r w:rsidRPr="51FD9BDB" w:rsidR="05F8E079">
        <w:rPr>
          <w:rFonts w:ascii="Arial" w:hAnsi="Arial" w:cs="Arial"/>
          <w:sz w:val="21"/>
          <w:szCs w:val="21"/>
        </w:rPr>
        <w:t xml:space="preserve">to </w:t>
      </w:r>
      <w:r w:rsidRPr="51FD9BDB">
        <w:rPr>
          <w:rFonts w:ascii="Arial" w:hAnsi="Arial" w:cs="Arial"/>
          <w:sz w:val="21"/>
          <w:szCs w:val="21"/>
        </w:rPr>
        <w:t>discuss your proposed project</w:t>
      </w:r>
      <w:r w:rsidRPr="51FD9BDB" w:rsidR="30EECAAB">
        <w:rPr>
          <w:rFonts w:ascii="Arial" w:hAnsi="Arial" w:cs="Arial"/>
          <w:sz w:val="21"/>
          <w:szCs w:val="21"/>
        </w:rPr>
        <w:t xml:space="preserve"> in more detail</w:t>
      </w:r>
      <w:r w:rsidRPr="51FD9BDB">
        <w:rPr>
          <w:rFonts w:ascii="Arial" w:hAnsi="Arial" w:cs="Arial"/>
          <w:sz w:val="21"/>
          <w:szCs w:val="21"/>
        </w:rPr>
        <w:t xml:space="preserve">. </w:t>
      </w:r>
    </w:p>
    <w:p w:rsidR="000D316E" w:rsidP="00095A5D" w:rsidRDefault="008521F2" w14:paraId="2F0032EA" w14:textId="3B982F6B">
      <w:pPr>
        <w:jc w:val="both"/>
        <w:rPr>
          <w:rFonts w:ascii="Arial" w:hAnsi="Arial" w:cs="Arial"/>
          <w:sz w:val="21"/>
          <w:szCs w:val="21"/>
        </w:rPr>
      </w:pPr>
      <w:r w:rsidRPr="51FD9BDB">
        <w:rPr>
          <w:rFonts w:ascii="Arial" w:hAnsi="Arial" w:cs="Arial"/>
          <w:sz w:val="21"/>
          <w:szCs w:val="21"/>
        </w:rPr>
        <w:t xml:space="preserve">In addition, your </w:t>
      </w:r>
      <w:hyperlink w:history="1" r:id="rId26">
        <w:r w:rsidRPr="00C2495D">
          <w:rPr>
            <w:rStyle w:val="Hyperlink"/>
            <w:rFonts w:ascii="Arial" w:hAnsi="Arial" w:cs="Arial"/>
            <w:sz w:val="21"/>
            <w:szCs w:val="21"/>
          </w:rPr>
          <w:t xml:space="preserve">local </w:t>
        </w:r>
        <w:r w:rsidRPr="00C2495D" w:rsidR="2AB3F71B">
          <w:rPr>
            <w:rStyle w:val="Hyperlink"/>
            <w:rFonts w:ascii="Arial" w:hAnsi="Arial" w:cs="Arial"/>
            <w:sz w:val="21"/>
            <w:szCs w:val="21"/>
          </w:rPr>
          <w:t xml:space="preserve">SPCR </w:t>
        </w:r>
        <w:r w:rsidRPr="00C2495D">
          <w:rPr>
            <w:rStyle w:val="Hyperlink"/>
            <w:rFonts w:ascii="Arial" w:hAnsi="Arial" w:cs="Arial"/>
            <w:sz w:val="21"/>
            <w:szCs w:val="21"/>
          </w:rPr>
          <w:t>PPI</w:t>
        </w:r>
        <w:r w:rsidRPr="00C2495D" w:rsidR="22506122">
          <w:rPr>
            <w:rStyle w:val="Hyperlink"/>
            <w:rFonts w:ascii="Arial" w:hAnsi="Arial" w:cs="Arial"/>
            <w:sz w:val="21"/>
            <w:szCs w:val="21"/>
          </w:rPr>
          <w:t xml:space="preserve"> lead</w:t>
        </w:r>
      </w:hyperlink>
      <w:r w:rsidRPr="51FD9BDB">
        <w:rPr>
          <w:rFonts w:ascii="Arial" w:hAnsi="Arial" w:cs="Arial"/>
          <w:sz w:val="21"/>
          <w:szCs w:val="21"/>
        </w:rPr>
        <w:t xml:space="preserve"> is available to provide support in the d</w:t>
      </w:r>
      <w:r w:rsidRPr="51FD9BDB" w:rsidR="008A0465">
        <w:rPr>
          <w:rStyle w:val="Hyperlink"/>
          <w:rFonts w:ascii="Arial" w:hAnsi="Arial" w:cs="Arial"/>
          <w:color w:val="auto"/>
          <w:sz w:val="21"/>
          <w:szCs w:val="21"/>
          <w:u w:val="none"/>
        </w:rPr>
        <w:t xml:space="preserve">evelopment of your application. </w:t>
      </w:r>
      <w:r w:rsidRPr="51FD9BDB">
        <w:rPr>
          <w:rFonts w:ascii="Arial" w:hAnsi="Arial" w:cs="Arial"/>
          <w:sz w:val="21"/>
          <w:szCs w:val="21"/>
        </w:rPr>
        <w:t xml:space="preserve">It is recommended to </w:t>
      </w:r>
      <w:r w:rsidRPr="51FD9BDB" w:rsidR="0A0669B4">
        <w:rPr>
          <w:rFonts w:ascii="Arial" w:hAnsi="Arial" w:cs="Arial"/>
          <w:sz w:val="21"/>
          <w:szCs w:val="21"/>
        </w:rPr>
        <w:t>ask for their support</w:t>
      </w:r>
      <w:r w:rsidRPr="51FD9BDB">
        <w:rPr>
          <w:rFonts w:ascii="Arial" w:hAnsi="Arial" w:cs="Arial"/>
          <w:sz w:val="21"/>
          <w:szCs w:val="21"/>
        </w:rPr>
        <w:t xml:space="preserve"> at least 3 weeks before the call’s deadline.</w:t>
      </w:r>
    </w:p>
    <w:p w:rsidRPr="000321CB" w:rsidR="00D46383" w:rsidP="00095A5D" w:rsidRDefault="00D46383" w14:paraId="0D58268A" w14:textId="77777777">
      <w:pPr>
        <w:jc w:val="both"/>
        <w:rPr>
          <w:rFonts w:ascii="Arial" w:hAnsi="Arial" w:cs="Arial"/>
          <w:b/>
          <w:color w:val="193E72"/>
          <w:sz w:val="21"/>
          <w:szCs w:val="21"/>
        </w:rPr>
      </w:pPr>
      <w:r w:rsidRPr="000321CB">
        <w:rPr>
          <w:rFonts w:ascii="Arial" w:hAnsi="Arial" w:cs="Arial"/>
          <w:b/>
          <w:color w:val="193E72"/>
          <w:sz w:val="21"/>
          <w:szCs w:val="21"/>
        </w:rPr>
        <w:t>Selection criteria</w:t>
      </w:r>
    </w:p>
    <w:p w:rsidRPr="000321CB" w:rsidR="00D46383" w:rsidP="00095A5D" w:rsidRDefault="000851DF" w14:paraId="28014D77" w14:textId="35F74CDD">
      <w:pPr>
        <w:jc w:val="both"/>
        <w:rPr>
          <w:rFonts w:ascii="Arial" w:hAnsi="Arial" w:cs="Arial"/>
          <w:sz w:val="21"/>
          <w:szCs w:val="21"/>
        </w:rPr>
      </w:pPr>
      <w:r w:rsidRPr="51FD9BDB">
        <w:rPr>
          <w:rFonts w:ascii="Arial" w:hAnsi="Arial" w:cs="Arial"/>
          <w:sz w:val="21"/>
          <w:szCs w:val="21"/>
        </w:rPr>
        <w:t xml:space="preserve">An external review panel will recommend </w:t>
      </w:r>
      <w:r w:rsidR="00F21DAD">
        <w:rPr>
          <w:rFonts w:ascii="Arial" w:hAnsi="Arial" w:cs="Arial"/>
          <w:sz w:val="21"/>
          <w:szCs w:val="21"/>
        </w:rPr>
        <w:t xml:space="preserve">to </w:t>
      </w:r>
      <w:r w:rsidRPr="51FD9BDB">
        <w:rPr>
          <w:rFonts w:ascii="Arial" w:hAnsi="Arial" w:cs="Arial"/>
          <w:sz w:val="21"/>
          <w:szCs w:val="21"/>
        </w:rPr>
        <w:t xml:space="preserve">the SPCR which projects should receive funding. The panel </w:t>
      </w:r>
      <w:r w:rsidRPr="51FD9BDB" w:rsidR="00D2169B">
        <w:rPr>
          <w:rFonts w:ascii="Arial" w:hAnsi="Arial" w:cs="Arial"/>
          <w:sz w:val="21"/>
          <w:szCs w:val="21"/>
        </w:rPr>
        <w:t>consists</w:t>
      </w:r>
      <w:r w:rsidRPr="51FD9BDB">
        <w:rPr>
          <w:rFonts w:ascii="Arial" w:hAnsi="Arial" w:cs="Arial"/>
          <w:sz w:val="21"/>
          <w:szCs w:val="21"/>
        </w:rPr>
        <w:t xml:space="preserve"> of public contributors, researchers</w:t>
      </w:r>
      <w:r w:rsidR="00C966A9">
        <w:rPr>
          <w:rFonts w:ascii="Arial" w:hAnsi="Arial" w:cs="Arial"/>
          <w:sz w:val="21"/>
          <w:szCs w:val="21"/>
        </w:rPr>
        <w:t>,</w:t>
      </w:r>
      <w:r w:rsidRPr="51FD9BDB">
        <w:rPr>
          <w:rFonts w:ascii="Arial" w:hAnsi="Arial" w:cs="Arial"/>
          <w:sz w:val="21"/>
          <w:szCs w:val="21"/>
        </w:rPr>
        <w:t xml:space="preserve"> and involvement and engagement professionals.</w:t>
      </w:r>
      <w:r w:rsidRPr="51FD9BDB" w:rsidR="008E0261">
        <w:rPr>
          <w:rFonts w:ascii="Arial" w:hAnsi="Arial" w:cs="Arial"/>
          <w:sz w:val="21"/>
          <w:szCs w:val="21"/>
        </w:rPr>
        <w:t xml:space="preserve"> </w:t>
      </w:r>
    </w:p>
    <w:p w:rsidRPr="000321CB" w:rsidR="00D46383" w:rsidP="00095A5D" w:rsidRDefault="008E0261" w14:paraId="281AEAFD" w14:textId="0C28CE35">
      <w:pPr>
        <w:jc w:val="both"/>
        <w:rPr>
          <w:rFonts w:ascii="Arial" w:hAnsi="Arial" w:cs="Arial"/>
          <w:sz w:val="21"/>
          <w:szCs w:val="21"/>
        </w:rPr>
      </w:pPr>
      <w:r w:rsidRPr="51FD9BDB">
        <w:rPr>
          <w:rFonts w:ascii="Arial" w:hAnsi="Arial" w:cs="Arial"/>
          <w:sz w:val="21"/>
          <w:szCs w:val="21"/>
        </w:rPr>
        <w:t xml:space="preserve">The panel will </w:t>
      </w:r>
      <w:r w:rsidRPr="51FD9BDB" w:rsidR="6F7A6061">
        <w:rPr>
          <w:rFonts w:ascii="Arial" w:hAnsi="Arial" w:cs="Arial"/>
          <w:sz w:val="21"/>
          <w:szCs w:val="21"/>
        </w:rPr>
        <w:t xml:space="preserve">review and discuss each application. </w:t>
      </w:r>
      <w:r w:rsidR="001700CC">
        <w:rPr>
          <w:rFonts w:ascii="Arial" w:hAnsi="Arial" w:cs="Arial"/>
          <w:sz w:val="21"/>
          <w:szCs w:val="21"/>
        </w:rPr>
        <w:t>I</w:t>
      </w:r>
      <w:r w:rsidR="001E553F">
        <w:rPr>
          <w:rFonts w:ascii="Arial" w:hAnsi="Arial" w:cs="Arial"/>
          <w:sz w:val="21"/>
          <w:szCs w:val="21"/>
        </w:rPr>
        <w:t xml:space="preserve">n addition to </w:t>
      </w:r>
      <w:r w:rsidRPr="51FD9BDB" w:rsidR="6F7A6061">
        <w:rPr>
          <w:rFonts w:ascii="Arial" w:hAnsi="Arial" w:cs="Arial"/>
          <w:sz w:val="21"/>
          <w:szCs w:val="21"/>
        </w:rPr>
        <w:t>looking at</w:t>
      </w:r>
      <w:r w:rsidR="00D726A7">
        <w:rPr>
          <w:rFonts w:ascii="Arial" w:hAnsi="Arial" w:cs="Arial"/>
          <w:sz w:val="21"/>
          <w:szCs w:val="21"/>
        </w:rPr>
        <w:t xml:space="preserve"> the below selection</w:t>
      </w:r>
      <w:r w:rsidRPr="51FD9BDB" w:rsidR="6F7A6061">
        <w:rPr>
          <w:rFonts w:ascii="Arial" w:hAnsi="Arial" w:cs="Arial"/>
          <w:sz w:val="21"/>
          <w:szCs w:val="21"/>
        </w:rPr>
        <w:t xml:space="preserve"> criteria, the panel will look for </w:t>
      </w:r>
      <w:r w:rsidRPr="51FD9BDB" w:rsidR="3A684039">
        <w:rPr>
          <w:rFonts w:ascii="Arial" w:hAnsi="Arial" w:cs="Arial"/>
          <w:sz w:val="21"/>
          <w:szCs w:val="21"/>
        </w:rPr>
        <w:t>the promise of creativity, novelty</w:t>
      </w:r>
      <w:r w:rsidR="00C966A9">
        <w:rPr>
          <w:rFonts w:ascii="Arial" w:hAnsi="Arial" w:cs="Arial"/>
          <w:sz w:val="21"/>
          <w:szCs w:val="21"/>
        </w:rPr>
        <w:t>,</w:t>
      </w:r>
      <w:r w:rsidRPr="51FD9BDB" w:rsidR="3A684039">
        <w:rPr>
          <w:rFonts w:ascii="Arial" w:hAnsi="Arial" w:cs="Arial"/>
          <w:sz w:val="21"/>
          <w:szCs w:val="21"/>
        </w:rPr>
        <w:t xml:space="preserve"> and inclusivity within the project and the ambition of the team. The panel has the option </w:t>
      </w:r>
      <w:r w:rsidRPr="51FD9BDB" w:rsidR="078F53EA">
        <w:rPr>
          <w:rFonts w:ascii="Arial" w:hAnsi="Arial" w:cs="Arial"/>
          <w:sz w:val="21"/>
          <w:szCs w:val="21"/>
        </w:rPr>
        <w:t xml:space="preserve">to conditionally fund a </w:t>
      </w:r>
      <w:r w:rsidR="001E553F">
        <w:rPr>
          <w:rFonts w:ascii="Arial" w:hAnsi="Arial" w:cs="Arial"/>
          <w:sz w:val="21"/>
          <w:szCs w:val="21"/>
        </w:rPr>
        <w:t xml:space="preserve">project where the applicant has shown </w:t>
      </w:r>
      <w:r w:rsidR="00D726A7">
        <w:rPr>
          <w:rFonts w:ascii="Arial" w:hAnsi="Arial" w:cs="Arial"/>
          <w:sz w:val="21"/>
          <w:szCs w:val="21"/>
        </w:rPr>
        <w:t xml:space="preserve">that they have met these additional elements but where the design of the project </w:t>
      </w:r>
      <w:r w:rsidR="00AA608D">
        <w:rPr>
          <w:rFonts w:ascii="Arial" w:hAnsi="Arial" w:cs="Arial"/>
          <w:sz w:val="21"/>
          <w:szCs w:val="21"/>
        </w:rPr>
        <w:t xml:space="preserve">needs to be amended. In this situation, </w:t>
      </w:r>
      <w:r w:rsidRPr="51FD9BDB" w:rsidR="001E553F">
        <w:rPr>
          <w:rFonts w:ascii="Arial" w:hAnsi="Arial" w:cs="Arial"/>
          <w:sz w:val="21"/>
          <w:szCs w:val="21"/>
        </w:rPr>
        <w:t xml:space="preserve">the applicant will have the opportunity to resubmit their project based on </w:t>
      </w:r>
      <w:r w:rsidR="001E553F">
        <w:rPr>
          <w:rFonts w:ascii="Arial" w:hAnsi="Arial" w:cs="Arial"/>
          <w:sz w:val="21"/>
          <w:szCs w:val="21"/>
        </w:rPr>
        <w:t xml:space="preserve">the </w:t>
      </w:r>
      <w:r w:rsidRPr="51FD9BDB" w:rsidR="001E553F">
        <w:rPr>
          <w:rFonts w:ascii="Arial" w:hAnsi="Arial" w:cs="Arial"/>
          <w:sz w:val="21"/>
          <w:szCs w:val="21"/>
        </w:rPr>
        <w:t>feedback of the panel.</w:t>
      </w:r>
    </w:p>
    <w:p w:rsidRPr="000321CB" w:rsidR="00D46383" w:rsidP="00095A5D" w:rsidRDefault="078F53EA" w14:paraId="24AC9CDC" w14:textId="25F8AAF3">
      <w:pPr>
        <w:jc w:val="both"/>
        <w:rPr>
          <w:rFonts w:ascii="Arial" w:hAnsi="Arial" w:cs="Arial"/>
          <w:sz w:val="21"/>
          <w:szCs w:val="21"/>
        </w:rPr>
      </w:pPr>
      <w:r w:rsidRPr="51FD9BDB">
        <w:rPr>
          <w:rFonts w:ascii="Arial" w:hAnsi="Arial" w:cs="Arial"/>
          <w:sz w:val="21"/>
          <w:szCs w:val="21"/>
        </w:rPr>
        <w:t>Criteria the review panel will keep in mind whilst discussing applications are:</w:t>
      </w:r>
    </w:p>
    <w:p w:rsidRPr="000321CB" w:rsidR="005D1E21" w:rsidP="00095A5D" w:rsidRDefault="005D1E21" w14:paraId="54DCAF19" w14:textId="77777777">
      <w:pPr>
        <w:pStyle w:val="ListParagraph"/>
        <w:numPr>
          <w:ilvl w:val="0"/>
          <w:numId w:val="3"/>
        </w:numPr>
        <w:jc w:val="both"/>
        <w:rPr>
          <w:rFonts w:ascii="Arial" w:hAnsi="Arial" w:cs="Arial"/>
          <w:sz w:val="21"/>
          <w:szCs w:val="21"/>
        </w:rPr>
      </w:pPr>
      <w:r w:rsidRPr="000321CB">
        <w:rPr>
          <w:rFonts w:ascii="Arial" w:hAnsi="Arial" w:cs="Arial"/>
          <w:sz w:val="21"/>
          <w:szCs w:val="21"/>
        </w:rPr>
        <w:t>Reasoning for the project</w:t>
      </w:r>
    </w:p>
    <w:p w:rsidRPr="000321CB" w:rsidR="00D46383" w:rsidP="00095A5D" w:rsidRDefault="008E0261" w14:paraId="31363F8E" w14:textId="77777777">
      <w:pPr>
        <w:pStyle w:val="ListParagraph"/>
        <w:numPr>
          <w:ilvl w:val="0"/>
          <w:numId w:val="3"/>
        </w:numPr>
        <w:jc w:val="both"/>
        <w:rPr>
          <w:rFonts w:ascii="Arial" w:hAnsi="Arial" w:cs="Arial"/>
          <w:sz w:val="21"/>
          <w:szCs w:val="21"/>
        </w:rPr>
      </w:pPr>
      <w:r w:rsidRPr="000321CB">
        <w:rPr>
          <w:rFonts w:ascii="Arial" w:hAnsi="Arial" w:cs="Arial"/>
          <w:sz w:val="21"/>
          <w:szCs w:val="21"/>
        </w:rPr>
        <w:t>If the audience is defined and whether the approach to reach them is appropriate</w:t>
      </w:r>
    </w:p>
    <w:p w:rsidRPr="000321CB" w:rsidR="005D1E21" w:rsidP="00095A5D" w:rsidRDefault="005D1E21" w14:paraId="0930EC87" w14:textId="77777777">
      <w:pPr>
        <w:pStyle w:val="ListParagraph"/>
        <w:numPr>
          <w:ilvl w:val="0"/>
          <w:numId w:val="3"/>
        </w:numPr>
        <w:jc w:val="both"/>
        <w:rPr>
          <w:rFonts w:ascii="Arial" w:hAnsi="Arial" w:cs="Arial"/>
          <w:sz w:val="21"/>
          <w:szCs w:val="21"/>
        </w:rPr>
      </w:pPr>
      <w:r w:rsidRPr="000321CB">
        <w:rPr>
          <w:rFonts w:ascii="Arial" w:hAnsi="Arial" w:cs="Arial"/>
          <w:sz w:val="21"/>
          <w:szCs w:val="21"/>
        </w:rPr>
        <w:t>How the application complements the existing involvement and engagement plan</w:t>
      </w:r>
    </w:p>
    <w:p w:rsidRPr="000321CB" w:rsidR="008E0261" w:rsidP="00095A5D" w:rsidRDefault="005D1E21" w14:paraId="34EEA487" w14:textId="426EDAE3">
      <w:pPr>
        <w:pStyle w:val="ListParagraph"/>
        <w:numPr>
          <w:ilvl w:val="0"/>
          <w:numId w:val="3"/>
        </w:numPr>
        <w:jc w:val="both"/>
        <w:rPr>
          <w:rFonts w:ascii="Arial" w:hAnsi="Arial" w:cs="Arial"/>
          <w:sz w:val="21"/>
          <w:szCs w:val="21"/>
        </w:rPr>
      </w:pPr>
      <w:r w:rsidRPr="000321CB">
        <w:rPr>
          <w:rFonts w:ascii="Arial" w:hAnsi="Arial" w:cs="Arial"/>
          <w:sz w:val="21"/>
          <w:szCs w:val="21"/>
        </w:rPr>
        <w:t>Expected outcomes of the project</w:t>
      </w:r>
    </w:p>
    <w:p w:rsidRPr="000321CB" w:rsidR="008E0261" w:rsidP="00095A5D" w:rsidRDefault="008E0261" w14:paraId="422A8C56" w14:textId="43A66C09">
      <w:pPr>
        <w:pStyle w:val="ListParagraph"/>
        <w:numPr>
          <w:ilvl w:val="0"/>
          <w:numId w:val="3"/>
        </w:numPr>
        <w:jc w:val="both"/>
        <w:rPr>
          <w:rFonts w:ascii="Arial" w:hAnsi="Arial" w:cs="Arial"/>
          <w:sz w:val="21"/>
          <w:szCs w:val="21"/>
        </w:rPr>
      </w:pPr>
      <w:r w:rsidRPr="51FD9BDB">
        <w:rPr>
          <w:rFonts w:ascii="Arial" w:hAnsi="Arial" w:cs="Arial"/>
          <w:sz w:val="21"/>
          <w:szCs w:val="21"/>
        </w:rPr>
        <w:t>Creativity/ novelty</w:t>
      </w:r>
      <w:r w:rsidRPr="51FD9BDB" w:rsidR="39EB3E75">
        <w:rPr>
          <w:rFonts w:ascii="Arial" w:hAnsi="Arial" w:cs="Arial"/>
          <w:sz w:val="21"/>
          <w:szCs w:val="21"/>
        </w:rPr>
        <w:t>/ inclusivity</w:t>
      </w:r>
      <w:r w:rsidRPr="51FD9BDB">
        <w:rPr>
          <w:rFonts w:ascii="Arial" w:hAnsi="Arial" w:cs="Arial"/>
          <w:sz w:val="21"/>
          <w:szCs w:val="21"/>
        </w:rPr>
        <w:t xml:space="preserve"> of the </w:t>
      </w:r>
      <w:r w:rsidRPr="51FD9BDB" w:rsidR="005D1E21">
        <w:rPr>
          <w:rFonts w:ascii="Arial" w:hAnsi="Arial" w:cs="Arial"/>
          <w:sz w:val="21"/>
          <w:szCs w:val="21"/>
        </w:rPr>
        <w:t>project</w:t>
      </w:r>
    </w:p>
    <w:p w:rsidRPr="000321CB" w:rsidR="005D1E21" w:rsidP="00095A5D" w:rsidRDefault="005D1E21" w14:paraId="7556890B" w14:textId="77777777">
      <w:pPr>
        <w:pStyle w:val="ListParagraph"/>
        <w:numPr>
          <w:ilvl w:val="0"/>
          <w:numId w:val="3"/>
        </w:numPr>
        <w:jc w:val="both"/>
        <w:rPr>
          <w:rFonts w:ascii="Arial" w:hAnsi="Arial" w:cs="Arial"/>
          <w:sz w:val="21"/>
          <w:szCs w:val="21"/>
        </w:rPr>
      </w:pPr>
      <w:r w:rsidRPr="000321CB">
        <w:rPr>
          <w:rFonts w:ascii="Arial" w:hAnsi="Arial" w:cs="Arial"/>
          <w:sz w:val="21"/>
          <w:szCs w:val="21"/>
        </w:rPr>
        <w:t>How achievable is the proposal</w:t>
      </w:r>
    </w:p>
    <w:p w:rsidRPr="00AC65F7" w:rsidR="00AC65F7" w:rsidP="00095A5D" w:rsidRDefault="008E0261" w14:paraId="0BA38BC0" w14:textId="57E75AFE">
      <w:pPr>
        <w:pStyle w:val="ListParagraph"/>
        <w:numPr>
          <w:ilvl w:val="0"/>
          <w:numId w:val="3"/>
        </w:numPr>
        <w:jc w:val="both"/>
        <w:rPr>
          <w:rFonts w:ascii="Arial" w:hAnsi="Arial" w:cs="Arial"/>
          <w:sz w:val="21"/>
          <w:szCs w:val="21"/>
        </w:rPr>
      </w:pPr>
      <w:r w:rsidRPr="000321CB">
        <w:rPr>
          <w:rFonts w:ascii="Arial" w:hAnsi="Arial" w:cs="Arial"/>
          <w:sz w:val="21"/>
          <w:szCs w:val="21"/>
        </w:rPr>
        <w:t>Value for money</w:t>
      </w:r>
    </w:p>
    <w:p w:rsidRPr="000321CB" w:rsidR="00D46383" w:rsidP="00095A5D" w:rsidRDefault="00D46383" w14:paraId="2EFA959F" w14:textId="5D4A10D3">
      <w:pPr>
        <w:jc w:val="both"/>
        <w:rPr>
          <w:rFonts w:ascii="Arial" w:hAnsi="Arial" w:cs="Arial"/>
          <w:b/>
          <w:color w:val="193E72"/>
          <w:sz w:val="21"/>
          <w:szCs w:val="21"/>
        </w:rPr>
      </w:pPr>
      <w:r w:rsidRPr="000321CB">
        <w:rPr>
          <w:rFonts w:ascii="Arial" w:hAnsi="Arial" w:cs="Arial"/>
          <w:b/>
          <w:color w:val="193E72"/>
          <w:sz w:val="21"/>
          <w:szCs w:val="21"/>
        </w:rPr>
        <w:t>Deadline and timelines</w:t>
      </w:r>
    </w:p>
    <w:p w:rsidRPr="000321CB" w:rsidR="000851DF" w:rsidP="00095A5D" w:rsidRDefault="000851DF" w14:paraId="5E4AB2E0" w14:textId="05F9E1BB">
      <w:pPr>
        <w:spacing w:line="240" w:lineRule="auto"/>
        <w:jc w:val="both"/>
        <w:rPr>
          <w:rFonts w:ascii="Arial" w:hAnsi="Arial" w:cs="Arial"/>
          <w:sz w:val="21"/>
          <w:szCs w:val="21"/>
        </w:rPr>
      </w:pPr>
      <w:r w:rsidRPr="389F62CB">
        <w:rPr>
          <w:rFonts w:ascii="Arial" w:hAnsi="Arial" w:cs="Arial"/>
          <w:sz w:val="21"/>
          <w:szCs w:val="21"/>
        </w:rPr>
        <w:t>Deadline:</w:t>
      </w:r>
      <w:r>
        <w:tab/>
      </w:r>
      <w:r>
        <w:tab/>
      </w:r>
      <w:r>
        <w:tab/>
      </w:r>
      <w:r>
        <w:tab/>
      </w:r>
      <w:r>
        <w:tab/>
      </w:r>
      <w:r w:rsidRPr="389F62CB" w:rsidR="008A0465">
        <w:rPr>
          <w:rFonts w:ascii="Arial" w:hAnsi="Arial" w:cs="Arial"/>
          <w:sz w:val="21"/>
          <w:szCs w:val="21"/>
        </w:rPr>
        <w:t>15 December 2022</w:t>
      </w:r>
      <w:r w:rsidRPr="389F62CB" w:rsidR="00364521">
        <w:rPr>
          <w:rFonts w:ascii="Arial" w:hAnsi="Arial" w:cs="Arial"/>
          <w:sz w:val="21"/>
          <w:szCs w:val="21"/>
        </w:rPr>
        <w:t xml:space="preserve"> (before 1.00 pm)</w:t>
      </w:r>
    </w:p>
    <w:p w:rsidRPr="000321CB" w:rsidR="000851DF" w:rsidP="00095A5D" w:rsidRDefault="000851DF" w14:paraId="5E396A3E" w14:textId="56691E1D">
      <w:pPr>
        <w:spacing w:line="240" w:lineRule="auto"/>
        <w:jc w:val="both"/>
        <w:rPr>
          <w:rFonts w:ascii="Arial" w:hAnsi="Arial" w:cs="Arial"/>
          <w:sz w:val="21"/>
          <w:szCs w:val="21"/>
        </w:rPr>
      </w:pPr>
      <w:r w:rsidRPr="389F62CB">
        <w:rPr>
          <w:rFonts w:ascii="Arial" w:hAnsi="Arial" w:cs="Arial"/>
          <w:sz w:val="21"/>
          <w:szCs w:val="21"/>
        </w:rPr>
        <w:t>Outcome and feedback communicated:</w:t>
      </w:r>
      <w:r>
        <w:tab/>
      </w:r>
      <w:r w:rsidRPr="389F62CB">
        <w:rPr>
          <w:rFonts w:ascii="Arial" w:hAnsi="Arial" w:cs="Arial"/>
          <w:sz w:val="21"/>
          <w:szCs w:val="21"/>
        </w:rPr>
        <w:t xml:space="preserve">w/c </w:t>
      </w:r>
      <w:r w:rsidRPr="389F62CB" w:rsidR="000321CB">
        <w:rPr>
          <w:rFonts w:ascii="Arial" w:hAnsi="Arial" w:cs="Arial"/>
          <w:sz w:val="21"/>
          <w:szCs w:val="21"/>
        </w:rPr>
        <w:t>13 February 2023</w:t>
      </w:r>
    </w:p>
    <w:p w:rsidRPr="000321CB" w:rsidR="00D46383" w:rsidP="00095A5D" w:rsidRDefault="000851DF" w14:paraId="5BADA9A8" w14:textId="59F723E8">
      <w:pPr>
        <w:spacing w:line="240" w:lineRule="auto"/>
        <w:jc w:val="both"/>
        <w:rPr>
          <w:rFonts w:ascii="Arial" w:hAnsi="Arial" w:cs="Arial"/>
          <w:sz w:val="21"/>
          <w:szCs w:val="21"/>
        </w:rPr>
      </w:pPr>
      <w:r w:rsidRPr="389F62CB">
        <w:rPr>
          <w:rFonts w:ascii="Arial" w:hAnsi="Arial" w:cs="Arial"/>
          <w:sz w:val="21"/>
          <w:szCs w:val="21"/>
        </w:rPr>
        <w:t>Funded projects</w:t>
      </w:r>
      <w:r w:rsidRPr="389F62CB" w:rsidR="00892F69">
        <w:rPr>
          <w:rFonts w:ascii="Arial" w:hAnsi="Arial" w:cs="Arial"/>
          <w:sz w:val="21"/>
          <w:szCs w:val="21"/>
        </w:rPr>
        <w:t xml:space="preserve"> can</w:t>
      </w:r>
      <w:r w:rsidRPr="389F62CB">
        <w:rPr>
          <w:rFonts w:ascii="Arial" w:hAnsi="Arial" w:cs="Arial"/>
          <w:sz w:val="21"/>
          <w:szCs w:val="21"/>
        </w:rPr>
        <w:t xml:space="preserve"> start</w:t>
      </w:r>
      <w:r w:rsidRPr="389F62CB" w:rsidR="00892F69">
        <w:rPr>
          <w:rFonts w:ascii="Arial" w:hAnsi="Arial" w:cs="Arial"/>
          <w:sz w:val="21"/>
          <w:szCs w:val="21"/>
        </w:rPr>
        <w:t xml:space="preserve"> from</w:t>
      </w:r>
      <w:r w:rsidRPr="389F62CB">
        <w:rPr>
          <w:rFonts w:ascii="Arial" w:hAnsi="Arial" w:cs="Arial"/>
          <w:sz w:val="21"/>
          <w:szCs w:val="21"/>
        </w:rPr>
        <w:t>:</w:t>
      </w:r>
      <w:r>
        <w:tab/>
      </w:r>
      <w:r>
        <w:tab/>
      </w:r>
      <w:r w:rsidRPr="389F62CB" w:rsidR="003658E3">
        <w:rPr>
          <w:rFonts w:ascii="Arial" w:hAnsi="Arial" w:cs="Arial"/>
          <w:sz w:val="21"/>
          <w:szCs w:val="21"/>
        </w:rPr>
        <w:t>From</w:t>
      </w:r>
      <w:r w:rsidRPr="389F62CB" w:rsidR="00295B80">
        <w:rPr>
          <w:rFonts w:ascii="Arial" w:hAnsi="Arial" w:cs="Arial"/>
          <w:sz w:val="21"/>
          <w:szCs w:val="21"/>
        </w:rPr>
        <w:t xml:space="preserve"> 1 </w:t>
      </w:r>
      <w:r w:rsidRPr="389F62CB" w:rsidR="0094535B">
        <w:rPr>
          <w:rFonts w:ascii="Arial" w:hAnsi="Arial" w:cs="Arial"/>
          <w:sz w:val="21"/>
          <w:szCs w:val="21"/>
        </w:rPr>
        <w:t>April 2023</w:t>
      </w:r>
    </w:p>
    <w:p w:rsidR="006A3342" w:rsidP="00095A5D" w:rsidRDefault="69B2F5EA" w14:paraId="305289C5" w14:textId="619A949E">
      <w:pPr>
        <w:spacing w:line="240" w:lineRule="auto"/>
        <w:jc w:val="both"/>
        <w:rPr>
          <w:rFonts w:ascii="Arial" w:hAnsi="Arial" w:cs="Arial"/>
          <w:sz w:val="21"/>
          <w:szCs w:val="21"/>
        </w:rPr>
      </w:pPr>
      <w:r w:rsidRPr="70C05488">
        <w:rPr>
          <w:rFonts w:ascii="Arial" w:hAnsi="Arial" w:cs="Arial"/>
          <w:sz w:val="21"/>
          <w:szCs w:val="21"/>
        </w:rPr>
        <w:t>F</w:t>
      </w:r>
      <w:r w:rsidRPr="70C05488" w:rsidR="720B3748">
        <w:rPr>
          <w:rFonts w:ascii="Arial" w:hAnsi="Arial" w:cs="Arial"/>
          <w:sz w:val="21"/>
          <w:szCs w:val="21"/>
        </w:rPr>
        <w:t>unded projects finish</w:t>
      </w:r>
      <w:r w:rsidR="00AC65F7">
        <w:rPr>
          <w:rFonts w:ascii="Arial" w:hAnsi="Arial" w:cs="Arial"/>
          <w:sz w:val="21"/>
          <w:szCs w:val="21"/>
        </w:rPr>
        <w:t>:</w:t>
      </w:r>
      <w:r w:rsidR="00AC65F7">
        <w:rPr>
          <w:rFonts w:ascii="Arial" w:hAnsi="Arial" w:cs="Arial"/>
          <w:sz w:val="21"/>
          <w:szCs w:val="21"/>
        </w:rPr>
        <w:tab/>
      </w:r>
      <w:r w:rsidR="00AC65F7">
        <w:rPr>
          <w:rFonts w:ascii="Arial" w:hAnsi="Arial" w:cs="Arial"/>
          <w:sz w:val="21"/>
          <w:szCs w:val="21"/>
        </w:rPr>
        <w:tab/>
      </w:r>
      <w:r w:rsidR="00AC65F7">
        <w:rPr>
          <w:rFonts w:ascii="Arial" w:hAnsi="Arial" w:cs="Arial"/>
          <w:sz w:val="21"/>
          <w:szCs w:val="21"/>
        </w:rPr>
        <w:tab/>
      </w:r>
      <w:r w:rsidR="00AC65F7">
        <w:rPr>
          <w:rFonts w:ascii="Arial" w:hAnsi="Arial" w:cs="Arial"/>
          <w:sz w:val="21"/>
          <w:szCs w:val="21"/>
        </w:rPr>
        <w:tab/>
      </w:r>
      <w:r w:rsidR="00AC65F7">
        <w:rPr>
          <w:rFonts w:ascii="Arial" w:hAnsi="Arial" w:cs="Arial"/>
          <w:sz w:val="21"/>
          <w:szCs w:val="21"/>
        </w:rPr>
        <w:t>31</w:t>
      </w:r>
      <w:r w:rsidRPr="00AC65F7" w:rsidR="00AC65F7">
        <w:rPr>
          <w:rFonts w:ascii="Arial" w:hAnsi="Arial" w:cs="Arial"/>
          <w:sz w:val="21"/>
          <w:szCs w:val="21"/>
          <w:vertAlign w:val="superscript"/>
        </w:rPr>
        <w:t>st</w:t>
      </w:r>
      <w:r w:rsidR="00AC65F7">
        <w:rPr>
          <w:rFonts w:ascii="Arial" w:hAnsi="Arial" w:cs="Arial"/>
          <w:sz w:val="21"/>
          <w:szCs w:val="21"/>
        </w:rPr>
        <w:t xml:space="preserve"> March </w:t>
      </w:r>
      <w:r w:rsidRPr="70C05488">
        <w:rPr>
          <w:rFonts w:ascii="Arial" w:hAnsi="Arial" w:cs="Arial"/>
          <w:sz w:val="21"/>
          <w:szCs w:val="21"/>
        </w:rPr>
        <w:t>2025</w:t>
      </w:r>
    </w:p>
    <w:p w:rsidRPr="000321CB" w:rsidR="00AC65F7" w:rsidP="00095A5D" w:rsidRDefault="00AC65F7" w14:paraId="02446325" w14:textId="39473366">
      <w:pPr>
        <w:spacing w:line="240" w:lineRule="auto"/>
        <w:jc w:val="both"/>
        <w:rPr>
          <w:rFonts w:ascii="Arial" w:hAnsi="Arial" w:cs="Arial"/>
          <w:sz w:val="21"/>
          <w:szCs w:val="21"/>
        </w:rPr>
      </w:pPr>
      <w:r>
        <w:rPr>
          <w:rFonts w:ascii="Arial" w:hAnsi="Arial" w:cs="Arial"/>
          <w:sz w:val="21"/>
          <w:szCs w:val="21"/>
        </w:rPr>
        <w:t>Final project report due: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 xml:space="preserve">Within 4 months of </w:t>
      </w:r>
      <w:r w:rsidR="00C966A9">
        <w:rPr>
          <w:rFonts w:ascii="Arial" w:hAnsi="Arial" w:cs="Arial"/>
          <w:sz w:val="21"/>
          <w:szCs w:val="21"/>
        </w:rPr>
        <w:t xml:space="preserve">the </w:t>
      </w:r>
      <w:r>
        <w:rPr>
          <w:rFonts w:ascii="Arial" w:hAnsi="Arial" w:cs="Arial"/>
          <w:sz w:val="21"/>
          <w:szCs w:val="21"/>
        </w:rPr>
        <w:t>award end date</w:t>
      </w:r>
    </w:p>
    <w:p w:rsidR="70C05488" w:rsidP="00095A5D" w:rsidRDefault="70C05488" w14:paraId="3EFF26A0" w14:textId="474D8C62">
      <w:pPr>
        <w:spacing w:line="240" w:lineRule="auto"/>
        <w:jc w:val="both"/>
        <w:rPr>
          <w:rFonts w:ascii="Arial" w:hAnsi="Arial" w:cs="Arial"/>
          <w:sz w:val="21"/>
          <w:szCs w:val="21"/>
        </w:rPr>
      </w:pPr>
    </w:p>
    <w:p w:rsidRPr="000321CB" w:rsidR="00D46383" w:rsidP="00095A5D" w:rsidRDefault="00D46383" w14:paraId="697C0815" w14:textId="14B0AD1D">
      <w:pPr>
        <w:jc w:val="both"/>
        <w:rPr>
          <w:rFonts w:ascii="Arial" w:hAnsi="Arial" w:cs="Arial"/>
          <w:b/>
          <w:color w:val="193E72"/>
          <w:sz w:val="21"/>
          <w:szCs w:val="21"/>
        </w:rPr>
      </w:pPr>
      <w:r w:rsidRPr="000321CB">
        <w:rPr>
          <w:rFonts w:ascii="Arial" w:hAnsi="Arial" w:cs="Arial"/>
          <w:b/>
          <w:color w:val="193E72"/>
          <w:sz w:val="21"/>
          <w:szCs w:val="21"/>
        </w:rPr>
        <w:t>Contact details</w:t>
      </w:r>
    </w:p>
    <w:p w:rsidR="0071599C" w:rsidP="00095A5D" w:rsidRDefault="00280F40" w14:paraId="2D0A3A66" w14:textId="473D1097">
      <w:pPr>
        <w:jc w:val="both"/>
        <w:rPr>
          <w:rFonts w:ascii="Arial" w:hAnsi="Arial" w:cs="Arial"/>
          <w:sz w:val="21"/>
          <w:szCs w:val="21"/>
        </w:rPr>
      </w:pPr>
      <w:r w:rsidRPr="389F62CB">
        <w:rPr>
          <w:rFonts w:ascii="Arial" w:hAnsi="Arial" w:cs="Arial"/>
          <w:sz w:val="21"/>
          <w:szCs w:val="21"/>
        </w:rPr>
        <w:t xml:space="preserve">If you require further </w:t>
      </w:r>
      <w:r w:rsidRPr="389F62CB" w:rsidR="00D46383">
        <w:rPr>
          <w:rFonts w:ascii="Arial" w:hAnsi="Arial" w:cs="Arial"/>
          <w:sz w:val="21"/>
          <w:szCs w:val="21"/>
        </w:rPr>
        <w:t>information or</w:t>
      </w:r>
      <w:r w:rsidRPr="389F62CB">
        <w:rPr>
          <w:rFonts w:ascii="Arial" w:hAnsi="Arial" w:cs="Arial"/>
          <w:sz w:val="21"/>
          <w:szCs w:val="21"/>
        </w:rPr>
        <w:t xml:space="preserve"> have</w:t>
      </w:r>
      <w:r w:rsidRPr="389F62CB" w:rsidR="00D46383">
        <w:rPr>
          <w:rFonts w:ascii="Arial" w:hAnsi="Arial" w:cs="Arial"/>
          <w:sz w:val="21"/>
          <w:szCs w:val="21"/>
        </w:rPr>
        <w:t xml:space="preserve"> any questions; please contact the SPCR Programme Officer, Christina Farrall</w:t>
      </w:r>
      <w:r w:rsidR="0071599C">
        <w:rPr>
          <w:rFonts w:ascii="Arial" w:hAnsi="Arial" w:cs="Arial"/>
          <w:sz w:val="21"/>
          <w:szCs w:val="21"/>
        </w:rPr>
        <w:t xml:space="preserve">: </w:t>
      </w:r>
      <w:hyperlink w:history="1" r:id="rId27">
        <w:r w:rsidRPr="006E4FE7" w:rsidR="0071599C">
          <w:rPr>
            <w:rStyle w:val="Hyperlink"/>
            <w:rFonts w:ascii="Arial" w:hAnsi="Arial" w:cs="Arial"/>
            <w:sz w:val="21"/>
            <w:szCs w:val="21"/>
          </w:rPr>
          <w:t>applications.spcr@keele.ac.uk</w:t>
        </w:r>
      </w:hyperlink>
    </w:p>
    <w:p w:rsidR="00280F40" w:rsidP="00095A5D" w:rsidRDefault="00280F40" w14:paraId="2ECD437F" w14:textId="05A6916B">
      <w:pPr>
        <w:jc w:val="both"/>
        <w:rPr>
          <w:rFonts w:ascii="Arial" w:hAnsi="Arial" w:cs="Arial"/>
          <w:sz w:val="21"/>
          <w:szCs w:val="21"/>
        </w:rPr>
      </w:pPr>
    </w:p>
    <w:sectPr w:rsidR="00280F40" w:rsidSect="00364521">
      <w:headerReference w:type="default" r:id="rId28"/>
      <w:footerReference w:type="default" r:id="rId29"/>
      <w:headerReference w:type="first" r:id="rId30"/>
      <w:footerReference w:type="first" r:id="rId31"/>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068A" w:rsidP="008E6EE2" w:rsidRDefault="00A8068A" w14:paraId="1C70CB68" w14:textId="77777777">
      <w:pPr>
        <w:spacing w:after="0" w:line="240" w:lineRule="auto"/>
      </w:pPr>
      <w:r>
        <w:separator/>
      </w:r>
    </w:p>
  </w:endnote>
  <w:endnote w:type="continuationSeparator" w:id="0">
    <w:p w:rsidR="00A8068A" w:rsidP="008E6EE2" w:rsidRDefault="00A8068A" w14:paraId="36AD1D22" w14:textId="77777777">
      <w:pPr>
        <w:spacing w:after="0" w:line="240" w:lineRule="auto"/>
      </w:pPr>
      <w:r>
        <w:continuationSeparator/>
      </w:r>
    </w:p>
  </w:endnote>
  <w:endnote w:type="continuationNotice" w:id="1">
    <w:p w:rsidR="00A8068A" w:rsidRDefault="00A8068A" w14:paraId="775035B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17071"/>
      <w:docPartObj>
        <w:docPartGallery w:val="Page Numbers (Bottom of Page)"/>
        <w:docPartUnique/>
      </w:docPartObj>
    </w:sdtPr>
    <w:sdtEndPr>
      <w:rPr>
        <w:noProof/>
      </w:rPr>
    </w:sdtEndPr>
    <w:sdtContent>
      <w:p w:rsidR="00364521" w:rsidRDefault="00364521" w14:paraId="45FEDC25" w14:textId="631F60F1">
        <w:pPr>
          <w:pStyle w:val="Footer"/>
          <w:jc w:val="right"/>
        </w:pPr>
        <w:r>
          <w:fldChar w:fldCharType="begin"/>
        </w:r>
        <w:r>
          <w:instrText xml:space="preserve"> PAGE   \* MERGEFORMAT </w:instrText>
        </w:r>
        <w:r>
          <w:fldChar w:fldCharType="separate"/>
        </w:r>
        <w:r w:rsidR="00BD3DCD">
          <w:rPr>
            <w:noProof/>
          </w:rPr>
          <w:t>5</w:t>
        </w:r>
        <w:r>
          <w:rPr>
            <w:noProof/>
          </w:rPr>
          <w:fldChar w:fldCharType="end"/>
        </w:r>
      </w:p>
    </w:sdtContent>
  </w:sdt>
  <w:p w:rsidR="00364521" w:rsidRDefault="00364521" w14:paraId="7885DB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636DE1E" w:rsidTr="2636DE1E" w14:paraId="497D05B3" w14:textId="77777777">
      <w:tc>
        <w:tcPr>
          <w:tcW w:w="3005" w:type="dxa"/>
        </w:tcPr>
        <w:p w:rsidR="2636DE1E" w:rsidP="2636DE1E" w:rsidRDefault="2636DE1E" w14:paraId="118C6B20" w14:textId="1B1D6588">
          <w:pPr>
            <w:pStyle w:val="Header"/>
            <w:ind w:left="-115"/>
          </w:pPr>
        </w:p>
      </w:tc>
      <w:tc>
        <w:tcPr>
          <w:tcW w:w="3005" w:type="dxa"/>
        </w:tcPr>
        <w:p w:rsidR="2636DE1E" w:rsidP="2636DE1E" w:rsidRDefault="2636DE1E" w14:paraId="460DC433" w14:textId="1AB9E632">
          <w:pPr>
            <w:pStyle w:val="Header"/>
            <w:jc w:val="center"/>
          </w:pPr>
        </w:p>
      </w:tc>
      <w:tc>
        <w:tcPr>
          <w:tcW w:w="3005" w:type="dxa"/>
        </w:tcPr>
        <w:p w:rsidR="2636DE1E" w:rsidP="2636DE1E" w:rsidRDefault="2636DE1E" w14:paraId="7060BA33" w14:textId="779AB3E9">
          <w:pPr>
            <w:pStyle w:val="Header"/>
            <w:ind w:right="-115"/>
            <w:jc w:val="right"/>
          </w:pPr>
        </w:p>
      </w:tc>
    </w:tr>
  </w:tbl>
  <w:p w:rsidR="2636DE1E" w:rsidP="2636DE1E" w:rsidRDefault="2636DE1E" w14:paraId="5DC6D302" w14:textId="747CF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068A" w:rsidP="008E6EE2" w:rsidRDefault="00A8068A" w14:paraId="14F988C8" w14:textId="77777777">
      <w:pPr>
        <w:spacing w:after="0" w:line="240" w:lineRule="auto"/>
      </w:pPr>
      <w:r>
        <w:separator/>
      </w:r>
    </w:p>
  </w:footnote>
  <w:footnote w:type="continuationSeparator" w:id="0">
    <w:p w:rsidR="00A8068A" w:rsidP="008E6EE2" w:rsidRDefault="00A8068A" w14:paraId="7A3A1954" w14:textId="77777777">
      <w:pPr>
        <w:spacing w:after="0" w:line="240" w:lineRule="auto"/>
      </w:pPr>
      <w:r>
        <w:continuationSeparator/>
      </w:r>
    </w:p>
  </w:footnote>
  <w:footnote w:type="continuationNotice" w:id="1">
    <w:p w:rsidR="00A8068A" w:rsidRDefault="00A8068A" w14:paraId="41A550C8" w14:textId="77777777">
      <w:pPr>
        <w:spacing w:after="0" w:line="240" w:lineRule="auto"/>
      </w:pPr>
    </w:p>
  </w:footnote>
  <w:footnote w:id="2">
    <w:p w:rsidRPr="00F5267D" w:rsidR="008E6EE2" w:rsidP="008E6EE2" w:rsidRDefault="008E6EE2" w14:paraId="628E3FF7" w14:textId="2E3043E2">
      <w:pPr>
        <w:pStyle w:val="Heading1"/>
        <w:rPr>
          <w:rFonts w:asciiTheme="minorHAnsi" w:hAnsiTheme="minorHAnsi"/>
          <w:b w:val="0"/>
          <w:sz w:val="22"/>
          <w:szCs w:val="22"/>
        </w:rPr>
      </w:pPr>
      <w:r w:rsidRPr="00CA0E8F">
        <w:rPr>
          <w:rStyle w:val="FootnoteReference"/>
          <w:rFonts w:asciiTheme="minorHAnsi" w:hAnsiTheme="minorHAnsi"/>
          <w:i/>
          <w:sz w:val="18"/>
          <w:szCs w:val="18"/>
        </w:rPr>
        <w:footnoteRef/>
      </w:r>
      <w:r w:rsidRPr="00CA0E8F">
        <w:rPr>
          <w:rFonts w:asciiTheme="minorHAnsi" w:hAnsiTheme="minorHAnsi"/>
          <w:b w:val="0"/>
          <w:i/>
          <w:sz w:val="18"/>
          <w:szCs w:val="18"/>
        </w:rPr>
        <w:t xml:space="preserve"> Centre for Academic Primary Care (University of Bristol); </w:t>
      </w:r>
      <w:r w:rsidRPr="00D63E9C" w:rsidR="00D63E9C">
        <w:rPr>
          <w:rFonts w:asciiTheme="minorHAnsi" w:hAnsiTheme="minorHAnsi"/>
          <w:b w:val="0"/>
          <w:i/>
          <w:sz w:val="18"/>
          <w:szCs w:val="18"/>
        </w:rPr>
        <w:t xml:space="preserve">Exeter Collaboration for Academic Primary Care </w:t>
      </w:r>
      <w:r w:rsidRPr="00CA0E8F">
        <w:rPr>
          <w:rFonts w:asciiTheme="minorHAnsi" w:hAnsiTheme="minorHAnsi"/>
          <w:b w:val="0"/>
          <w:i/>
          <w:sz w:val="18"/>
          <w:szCs w:val="18"/>
        </w:rPr>
        <w:t xml:space="preserve">(University of </w:t>
      </w:r>
      <w:r w:rsidR="00D63E9C">
        <w:rPr>
          <w:rFonts w:asciiTheme="minorHAnsi" w:hAnsiTheme="minorHAnsi"/>
          <w:b w:val="0"/>
          <w:i/>
          <w:sz w:val="18"/>
          <w:szCs w:val="18"/>
        </w:rPr>
        <w:t>Exeter</w:t>
      </w:r>
      <w:r w:rsidRPr="00CA0E8F">
        <w:rPr>
          <w:rFonts w:asciiTheme="minorHAnsi" w:hAnsiTheme="minorHAnsi"/>
          <w:b w:val="0"/>
          <w:i/>
          <w:sz w:val="18"/>
          <w:szCs w:val="18"/>
        </w:rPr>
        <w:t xml:space="preserve">); School of </w:t>
      </w:r>
      <w:r w:rsidR="00D63E9C">
        <w:rPr>
          <w:rFonts w:asciiTheme="minorHAnsi" w:hAnsiTheme="minorHAnsi"/>
          <w:b w:val="0"/>
          <w:i/>
          <w:sz w:val="18"/>
          <w:szCs w:val="18"/>
        </w:rPr>
        <w:t xml:space="preserve">Medicine </w:t>
      </w:r>
      <w:r w:rsidRPr="00CA0E8F">
        <w:rPr>
          <w:rFonts w:asciiTheme="minorHAnsi" w:hAnsiTheme="minorHAnsi"/>
          <w:b w:val="0"/>
          <w:i/>
          <w:sz w:val="18"/>
          <w:szCs w:val="18"/>
        </w:rPr>
        <w:t>(</w:t>
      </w:r>
      <w:proofErr w:type="spellStart"/>
      <w:r w:rsidRPr="00CA0E8F">
        <w:rPr>
          <w:rFonts w:asciiTheme="minorHAnsi" w:hAnsiTheme="minorHAnsi"/>
          <w:b w:val="0"/>
          <w:i/>
          <w:sz w:val="18"/>
          <w:szCs w:val="18"/>
        </w:rPr>
        <w:t>Keele</w:t>
      </w:r>
      <w:proofErr w:type="spellEnd"/>
      <w:r w:rsidRPr="00CA0E8F">
        <w:rPr>
          <w:rFonts w:asciiTheme="minorHAnsi" w:hAnsiTheme="minorHAnsi"/>
          <w:b w:val="0"/>
          <w:i/>
          <w:sz w:val="18"/>
          <w:szCs w:val="18"/>
        </w:rPr>
        <w:t xml:space="preserve"> University); Centre for Primary Care (University of Manchester)); Division of Primary Care (University of Nottingham); Nuffield Department of Primary Care Health Sciences (University of Oxford); </w:t>
      </w:r>
      <w:r w:rsidR="00553770">
        <w:rPr>
          <w:rFonts w:asciiTheme="minorHAnsi" w:hAnsiTheme="minorHAnsi"/>
          <w:b w:val="0"/>
          <w:i/>
          <w:sz w:val="18"/>
          <w:szCs w:val="18"/>
        </w:rPr>
        <w:t xml:space="preserve">Centre for Primary Care (Queen Mary University of London); </w:t>
      </w:r>
      <w:r w:rsidRPr="00CA0E8F">
        <w:rPr>
          <w:rFonts w:asciiTheme="minorHAnsi" w:hAnsiTheme="minorHAnsi"/>
          <w:b w:val="0"/>
          <w:i/>
          <w:sz w:val="18"/>
          <w:szCs w:val="18"/>
        </w:rPr>
        <w:t>School of Primary Care, Population Sciences and Medical Education</w:t>
      </w:r>
      <w:r w:rsidRPr="00F5267D">
        <w:rPr>
          <w:rFonts w:asciiTheme="minorHAnsi" w:hAnsiTheme="minorHAnsi"/>
          <w:b w:val="0"/>
          <w:sz w:val="22"/>
          <w:szCs w:val="22"/>
        </w:rPr>
        <w:t xml:space="preserve"> </w:t>
      </w:r>
      <w:r w:rsidRPr="00CA0E8F">
        <w:rPr>
          <w:rFonts w:asciiTheme="minorHAnsi" w:hAnsiTheme="minorHAnsi"/>
          <w:b w:val="0"/>
          <w:i/>
          <w:sz w:val="18"/>
          <w:szCs w:val="18"/>
        </w:rPr>
        <w:t>(University of Southampton); Research Department of Primary Care and Population Health (University College London)</w:t>
      </w:r>
    </w:p>
    <w:p w:rsidR="008E6EE2" w:rsidRDefault="008E6EE2" w14:paraId="0638E331"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64521" w:rsidR="00364521" w:rsidP="00364521" w:rsidRDefault="00364521" w14:paraId="22C8374B" w14:textId="5691ED78">
    <w:pPr>
      <w:jc w:val="center"/>
      <w:rPr>
        <w:sz w:val="18"/>
        <w:szCs w:val="18"/>
      </w:rPr>
    </w:pPr>
    <w:r>
      <w:rPr>
        <w:sz w:val="18"/>
        <w:szCs w:val="18"/>
      </w:rPr>
      <w:t xml:space="preserve">SPCR </w:t>
    </w:r>
    <w:r w:rsidRPr="00364521">
      <w:rPr>
        <w:sz w:val="18"/>
        <w:szCs w:val="18"/>
      </w:rPr>
      <w:t xml:space="preserve">Patient and Public Involvement and Public Engagement </w:t>
    </w:r>
    <w:r w:rsidR="000528FF">
      <w:rPr>
        <w:sz w:val="18"/>
        <w:szCs w:val="18"/>
      </w:rPr>
      <w:t>Grant</w:t>
    </w:r>
    <w:r w:rsidR="000528FF">
      <w:rPr>
        <w:sz w:val="18"/>
        <w:szCs w:val="18"/>
      </w:rPr>
      <w:br/>
    </w:r>
    <w:r w:rsidRPr="00364521">
      <w:rPr>
        <w:i/>
        <w:sz w:val="18"/>
        <w:szCs w:val="18"/>
      </w:rPr>
      <w:t>Guidance notes</w:t>
    </w:r>
  </w:p>
  <w:p w:rsidR="00364521" w:rsidRDefault="00364521" w14:paraId="086A73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636DE1E" w:rsidTr="2636DE1E" w14:paraId="1DE85D3E" w14:textId="77777777">
      <w:tc>
        <w:tcPr>
          <w:tcW w:w="3005" w:type="dxa"/>
        </w:tcPr>
        <w:p w:rsidR="2636DE1E" w:rsidP="2636DE1E" w:rsidRDefault="2636DE1E" w14:paraId="61785D87" w14:textId="52F5D75D">
          <w:pPr>
            <w:pStyle w:val="Header"/>
            <w:ind w:left="-115"/>
          </w:pPr>
        </w:p>
      </w:tc>
      <w:tc>
        <w:tcPr>
          <w:tcW w:w="3005" w:type="dxa"/>
        </w:tcPr>
        <w:p w:rsidR="2636DE1E" w:rsidP="2636DE1E" w:rsidRDefault="2636DE1E" w14:paraId="1C0075DE" w14:textId="7B8FA18F">
          <w:pPr>
            <w:pStyle w:val="Header"/>
            <w:jc w:val="center"/>
          </w:pPr>
        </w:p>
      </w:tc>
      <w:tc>
        <w:tcPr>
          <w:tcW w:w="3005" w:type="dxa"/>
        </w:tcPr>
        <w:p w:rsidR="2636DE1E" w:rsidP="2636DE1E" w:rsidRDefault="2636DE1E" w14:paraId="2718B893" w14:textId="50BC80C5">
          <w:pPr>
            <w:pStyle w:val="Header"/>
            <w:ind w:right="-115"/>
            <w:jc w:val="right"/>
          </w:pPr>
        </w:p>
      </w:tc>
    </w:tr>
  </w:tbl>
  <w:p w:rsidR="2636DE1E" w:rsidP="2636DE1E" w:rsidRDefault="2636DE1E" w14:paraId="49CE004A" w14:textId="47BE3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9AB7"/>
    <w:multiLevelType w:val="hybridMultilevel"/>
    <w:tmpl w:val="A484CCEA"/>
    <w:lvl w:ilvl="0" w:tplc="FFFFFFFF">
      <w:start w:val="1"/>
      <w:numFmt w:val="bullet"/>
      <w:lvlText w:val=""/>
      <w:lvlJc w:val="left"/>
      <w:pPr>
        <w:ind w:left="720" w:hanging="360"/>
      </w:pPr>
      <w:rPr>
        <w:rFonts w:hint="default" w:ascii="Symbol" w:hAnsi="Symbol"/>
      </w:rPr>
    </w:lvl>
    <w:lvl w:ilvl="1" w:tplc="2F8468CA">
      <w:start w:val="1"/>
      <w:numFmt w:val="bullet"/>
      <w:lvlText w:val="o"/>
      <w:lvlJc w:val="left"/>
      <w:pPr>
        <w:ind w:left="1440" w:hanging="360"/>
      </w:pPr>
      <w:rPr>
        <w:rFonts w:hint="default" w:ascii="Courier New" w:hAnsi="Courier New"/>
      </w:rPr>
    </w:lvl>
    <w:lvl w:ilvl="2" w:tplc="7CB6F376">
      <w:start w:val="1"/>
      <w:numFmt w:val="bullet"/>
      <w:lvlText w:val=""/>
      <w:lvlJc w:val="left"/>
      <w:pPr>
        <w:ind w:left="2160" w:hanging="360"/>
      </w:pPr>
      <w:rPr>
        <w:rFonts w:hint="default" w:ascii="Wingdings" w:hAnsi="Wingdings"/>
      </w:rPr>
    </w:lvl>
    <w:lvl w:ilvl="3" w:tplc="BE7650FA">
      <w:start w:val="1"/>
      <w:numFmt w:val="bullet"/>
      <w:lvlText w:val=""/>
      <w:lvlJc w:val="left"/>
      <w:pPr>
        <w:ind w:left="2880" w:hanging="360"/>
      </w:pPr>
      <w:rPr>
        <w:rFonts w:hint="default" w:ascii="Symbol" w:hAnsi="Symbol"/>
      </w:rPr>
    </w:lvl>
    <w:lvl w:ilvl="4" w:tplc="E77C42E2">
      <w:start w:val="1"/>
      <w:numFmt w:val="bullet"/>
      <w:lvlText w:val="o"/>
      <w:lvlJc w:val="left"/>
      <w:pPr>
        <w:ind w:left="3600" w:hanging="360"/>
      </w:pPr>
      <w:rPr>
        <w:rFonts w:hint="default" w:ascii="Courier New" w:hAnsi="Courier New"/>
      </w:rPr>
    </w:lvl>
    <w:lvl w:ilvl="5" w:tplc="2904C262">
      <w:start w:val="1"/>
      <w:numFmt w:val="bullet"/>
      <w:lvlText w:val=""/>
      <w:lvlJc w:val="left"/>
      <w:pPr>
        <w:ind w:left="4320" w:hanging="360"/>
      </w:pPr>
      <w:rPr>
        <w:rFonts w:hint="default" w:ascii="Wingdings" w:hAnsi="Wingdings"/>
      </w:rPr>
    </w:lvl>
    <w:lvl w:ilvl="6" w:tplc="CDD88084">
      <w:start w:val="1"/>
      <w:numFmt w:val="bullet"/>
      <w:lvlText w:val=""/>
      <w:lvlJc w:val="left"/>
      <w:pPr>
        <w:ind w:left="5040" w:hanging="360"/>
      </w:pPr>
      <w:rPr>
        <w:rFonts w:hint="default" w:ascii="Symbol" w:hAnsi="Symbol"/>
      </w:rPr>
    </w:lvl>
    <w:lvl w:ilvl="7" w:tplc="ECE836E2">
      <w:start w:val="1"/>
      <w:numFmt w:val="bullet"/>
      <w:lvlText w:val="o"/>
      <w:lvlJc w:val="left"/>
      <w:pPr>
        <w:ind w:left="5760" w:hanging="360"/>
      </w:pPr>
      <w:rPr>
        <w:rFonts w:hint="default" w:ascii="Courier New" w:hAnsi="Courier New"/>
      </w:rPr>
    </w:lvl>
    <w:lvl w:ilvl="8" w:tplc="F174B688">
      <w:start w:val="1"/>
      <w:numFmt w:val="bullet"/>
      <w:lvlText w:val=""/>
      <w:lvlJc w:val="left"/>
      <w:pPr>
        <w:ind w:left="6480" w:hanging="360"/>
      </w:pPr>
      <w:rPr>
        <w:rFonts w:hint="default" w:ascii="Wingdings" w:hAnsi="Wingdings"/>
      </w:rPr>
    </w:lvl>
  </w:abstractNum>
  <w:abstractNum w:abstractNumId="1" w15:restartNumberingAfterBreak="0">
    <w:nsid w:val="1A9B57CC"/>
    <w:multiLevelType w:val="hybridMultilevel"/>
    <w:tmpl w:val="045A410E"/>
    <w:lvl w:ilvl="0" w:tplc="492C7EE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4A51DE3"/>
    <w:multiLevelType w:val="hybridMultilevel"/>
    <w:tmpl w:val="BE3CA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BF1514"/>
    <w:multiLevelType w:val="hybridMultilevel"/>
    <w:tmpl w:val="1F4E6B6A"/>
    <w:lvl w:ilvl="0" w:tplc="E618B87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93108995">
    <w:abstractNumId w:val="0"/>
  </w:num>
  <w:num w:numId="2" w16cid:durableId="1634746826">
    <w:abstractNumId w:val="3"/>
  </w:num>
  <w:num w:numId="3" w16cid:durableId="749615403">
    <w:abstractNumId w:val="1"/>
  </w:num>
  <w:num w:numId="4" w16cid:durableId="41563275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646"/>
    <w:rsid w:val="000061BA"/>
    <w:rsid w:val="00011A54"/>
    <w:rsid w:val="00022081"/>
    <w:rsid w:val="00027572"/>
    <w:rsid w:val="000321CB"/>
    <w:rsid w:val="0003240A"/>
    <w:rsid w:val="000342E0"/>
    <w:rsid w:val="000356E6"/>
    <w:rsid w:val="0004499E"/>
    <w:rsid w:val="00050428"/>
    <w:rsid w:val="000528FF"/>
    <w:rsid w:val="00062D54"/>
    <w:rsid w:val="000703B5"/>
    <w:rsid w:val="00081281"/>
    <w:rsid w:val="00081F2C"/>
    <w:rsid w:val="000851DF"/>
    <w:rsid w:val="00095A5D"/>
    <w:rsid w:val="000C188D"/>
    <w:rsid w:val="000C2C5B"/>
    <w:rsid w:val="000C7C8F"/>
    <w:rsid w:val="000D099E"/>
    <w:rsid w:val="000D316E"/>
    <w:rsid w:val="000E3A40"/>
    <w:rsid w:val="00113E8C"/>
    <w:rsid w:val="00125A68"/>
    <w:rsid w:val="00134C21"/>
    <w:rsid w:val="001354BE"/>
    <w:rsid w:val="001700CC"/>
    <w:rsid w:val="00185FDA"/>
    <w:rsid w:val="001949FB"/>
    <w:rsid w:val="001A3373"/>
    <w:rsid w:val="001A6FD6"/>
    <w:rsid w:val="001B29D0"/>
    <w:rsid w:val="001C0C6B"/>
    <w:rsid w:val="001D4908"/>
    <w:rsid w:val="001E553F"/>
    <w:rsid w:val="00232DEA"/>
    <w:rsid w:val="00242EA1"/>
    <w:rsid w:val="00255B98"/>
    <w:rsid w:val="002629C4"/>
    <w:rsid w:val="00280F40"/>
    <w:rsid w:val="00295B80"/>
    <w:rsid w:val="00323EEF"/>
    <w:rsid w:val="00335EA1"/>
    <w:rsid w:val="003429CB"/>
    <w:rsid w:val="00345167"/>
    <w:rsid w:val="00346953"/>
    <w:rsid w:val="003624B5"/>
    <w:rsid w:val="00364521"/>
    <w:rsid w:val="003658E3"/>
    <w:rsid w:val="003B53DE"/>
    <w:rsid w:val="003D2C9F"/>
    <w:rsid w:val="003D5A2D"/>
    <w:rsid w:val="00413B12"/>
    <w:rsid w:val="00427E84"/>
    <w:rsid w:val="004325B2"/>
    <w:rsid w:val="00486A3D"/>
    <w:rsid w:val="00496C04"/>
    <w:rsid w:val="004D414B"/>
    <w:rsid w:val="004F503D"/>
    <w:rsid w:val="0051194B"/>
    <w:rsid w:val="00532368"/>
    <w:rsid w:val="00533681"/>
    <w:rsid w:val="00551A0A"/>
    <w:rsid w:val="00553770"/>
    <w:rsid w:val="00555BA8"/>
    <w:rsid w:val="0056102F"/>
    <w:rsid w:val="005A10F2"/>
    <w:rsid w:val="005A4184"/>
    <w:rsid w:val="005B1BE3"/>
    <w:rsid w:val="005B464F"/>
    <w:rsid w:val="005B7286"/>
    <w:rsid w:val="005D1E21"/>
    <w:rsid w:val="006227DE"/>
    <w:rsid w:val="00661AD9"/>
    <w:rsid w:val="00670D4E"/>
    <w:rsid w:val="00690D93"/>
    <w:rsid w:val="0069C7BE"/>
    <w:rsid w:val="006A3342"/>
    <w:rsid w:val="006A7256"/>
    <w:rsid w:val="006D0D2F"/>
    <w:rsid w:val="006D1554"/>
    <w:rsid w:val="0071599C"/>
    <w:rsid w:val="00716758"/>
    <w:rsid w:val="00721005"/>
    <w:rsid w:val="00734898"/>
    <w:rsid w:val="00786D60"/>
    <w:rsid w:val="00795646"/>
    <w:rsid w:val="007A0B38"/>
    <w:rsid w:val="007E0FB1"/>
    <w:rsid w:val="007F0F6D"/>
    <w:rsid w:val="007F129A"/>
    <w:rsid w:val="007F7499"/>
    <w:rsid w:val="00822932"/>
    <w:rsid w:val="0083242D"/>
    <w:rsid w:val="008334C9"/>
    <w:rsid w:val="008521F2"/>
    <w:rsid w:val="008615DE"/>
    <w:rsid w:val="00881231"/>
    <w:rsid w:val="00885F62"/>
    <w:rsid w:val="00892F69"/>
    <w:rsid w:val="0089764F"/>
    <w:rsid w:val="008A0465"/>
    <w:rsid w:val="008C3045"/>
    <w:rsid w:val="008C761B"/>
    <w:rsid w:val="008E0261"/>
    <w:rsid w:val="008E0D52"/>
    <w:rsid w:val="008E6787"/>
    <w:rsid w:val="008E67F7"/>
    <w:rsid w:val="008E6EE2"/>
    <w:rsid w:val="008E7D7D"/>
    <w:rsid w:val="008F1A0B"/>
    <w:rsid w:val="008F6DDD"/>
    <w:rsid w:val="0090692C"/>
    <w:rsid w:val="009142AC"/>
    <w:rsid w:val="0092641A"/>
    <w:rsid w:val="00936964"/>
    <w:rsid w:val="00944A24"/>
    <w:rsid w:val="0094535B"/>
    <w:rsid w:val="0094764D"/>
    <w:rsid w:val="009534C1"/>
    <w:rsid w:val="0097415B"/>
    <w:rsid w:val="009B0A7A"/>
    <w:rsid w:val="009B7A87"/>
    <w:rsid w:val="009E6FCD"/>
    <w:rsid w:val="009F0EB1"/>
    <w:rsid w:val="00A01906"/>
    <w:rsid w:val="00A14892"/>
    <w:rsid w:val="00A163B9"/>
    <w:rsid w:val="00A21C48"/>
    <w:rsid w:val="00A458BD"/>
    <w:rsid w:val="00A57F9B"/>
    <w:rsid w:val="00A63D50"/>
    <w:rsid w:val="00A8068A"/>
    <w:rsid w:val="00A82DFE"/>
    <w:rsid w:val="00A82F3F"/>
    <w:rsid w:val="00A9497A"/>
    <w:rsid w:val="00AA608D"/>
    <w:rsid w:val="00AB284A"/>
    <w:rsid w:val="00AB5F5A"/>
    <w:rsid w:val="00AB9E36"/>
    <w:rsid w:val="00AC4210"/>
    <w:rsid w:val="00AC65F7"/>
    <w:rsid w:val="00AD5F3C"/>
    <w:rsid w:val="00AF31D6"/>
    <w:rsid w:val="00AF6A76"/>
    <w:rsid w:val="00B06120"/>
    <w:rsid w:val="00B37889"/>
    <w:rsid w:val="00B55B28"/>
    <w:rsid w:val="00B82EBF"/>
    <w:rsid w:val="00B96428"/>
    <w:rsid w:val="00BD3532"/>
    <w:rsid w:val="00BD3DCD"/>
    <w:rsid w:val="00BE2E12"/>
    <w:rsid w:val="00BF34D0"/>
    <w:rsid w:val="00C1178B"/>
    <w:rsid w:val="00C16AED"/>
    <w:rsid w:val="00C2495D"/>
    <w:rsid w:val="00C24C42"/>
    <w:rsid w:val="00C2729A"/>
    <w:rsid w:val="00C45CD9"/>
    <w:rsid w:val="00C46B8B"/>
    <w:rsid w:val="00C966A9"/>
    <w:rsid w:val="00CA7502"/>
    <w:rsid w:val="00D1409F"/>
    <w:rsid w:val="00D2169B"/>
    <w:rsid w:val="00D429DE"/>
    <w:rsid w:val="00D43BE8"/>
    <w:rsid w:val="00D46383"/>
    <w:rsid w:val="00D54181"/>
    <w:rsid w:val="00D63E9C"/>
    <w:rsid w:val="00D726A7"/>
    <w:rsid w:val="00D75E5C"/>
    <w:rsid w:val="00D77E94"/>
    <w:rsid w:val="00D806D1"/>
    <w:rsid w:val="00D960D9"/>
    <w:rsid w:val="00DB309F"/>
    <w:rsid w:val="00DE1A5D"/>
    <w:rsid w:val="00DF4D37"/>
    <w:rsid w:val="00DF70EA"/>
    <w:rsid w:val="00E002F9"/>
    <w:rsid w:val="00E011A5"/>
    <w:rsid w:val="00E13209"/>
    <w:rsid w:val="00E22AB0"/>
    <w:rsid w:val="00E26C92"/>
    <w:rsid w:val="00E34002"/>
    <w:rsid w:val="00E52233"/>
    <w:rsid w:val="00E5403F"/>
    <w:rsid w:val="00E862AE"/>
    <w:rsid w:val="00EA31B5"/>
    <w:rsid w:val="00EB3457"/>
    <w:rsid w:val="00EC08F1"/>
    <w:rsid w:val="00ED32BD"/>
    <w:rsid w:val="00EE36F5"/>
    <w:rsid w:val="00F21DAD"/>
    <w:rsid w:val="00F63C14"/>
    <w:rsid w:val="00F87DA7"/>
    <w:rsid w:val="00F90EDC"/>
    <w:rsid w:val="00FA071B"/>
    <w:rsid w:val="00FA2BE5"/>
    <w:rsid w:val="00FD1E1D"/>
    <w:rsid w:val="017835A3"/>
    <w:rsid w:val="01B4101C"/>
    <w:rsid w:val="020E6703"/>
    <w:rsid w:val="02952216"/>
    <w:rsid w:val="02A22D2D"/>
    <w:rsid w:val="02A6FE2E"/>
    <w:rsid w:val="03213928"/>
    <w:rsid w:val="0374DA3D"/>
    <w:rsid w:val="03B04E96"/>
    <w:rsid w:val="043DFD8E"/>
    <w:rsid w:val="04BD700B"/>
    <w:rsid w:val="04DDBFE9"/>
    <w:rsid w:val="04E514FC"/>
    <w:rsid w:val="04EBB0DE"/>
    <w:rsid w:val="05DE9EF0"/>
    <w:rsid w:val="05F8E079"/>
    <w:rsid w:val="06F9F7C9"/>
    <w:rsid w:val="078F53EA"/>
    <w:rsid w:val="0812DB48"/>
    <w:rsid w:val="0851EC89"/>
    <w:rsid w:val="090194A0"/>
    <w:rsid w:val="095E15FC"/>
    <w:rsid w:val="0976AAFB"/>
    <w:rsid w:val="09BB7EF5"/>
    <w:rsid w:val="0A0669B4"/>
    <w:rsid w:val="0C251394"/>
    <w:rsid w:val="0DAD006F"/>
    <w:rsid w:val="0E1B41DE"/>
    <w:rsid w:val="0E27838A"/>
    <w:rsid w:val="0E3450CB"/>
    <w:rsid w:val="0EFABE66"/>
    <w:rsid w:val="0F081465"/>
    <w:rsid w:val="0FEABE5B"/>
    <w:rsid w:val="10035478"/>
    <w:rsid w:val="101D28BC"/>
    <w:rsid w:val="102AC079"/>
    <w:rsid w:val="11126801"/>
    <w:rsid w:val="11293F1D"/>
    <w:rsid w:val="11607F70"/>
    <w:rsid w:val="119E32EC"/>
    <w:rsid w:val="11C75D1B"/>
    <w:rsid w:val="13017D2D"/>
    <w:rsid w:val="1390C259"/>
    <w:rsid w:val="13B89301"/>
    <w:rsid w:val="13C25D2B"/>
    <w:rsid w:val="13DFA350"/>
    <w:rsid w:val="143BB30E"/>
    <w:rsid w:val="154221D4"/>
    <w:rsid w:val="161CBC6A"/>
    <w:rsid w:val="16431BA5"/>
    <w:rsid w:val="16533B09"/>
    <w:rsid w:val="167295FC"/>
    <w:rsid w:val="16C74DC7"/>
    <w:rsid w:val="180E665D"/>
    <w:rsid w:val="18595199"/>
    <w:rsid w:val="1895CE4E"/>
    <w:rsid w:val="18AF2D6F"/>
    <w:rsid w:val="1950410B"/>
    <w:rsid w:val="19910E61"/>
    <w:rsid w:val="199FAEE7"/>
    <w:rsid w:val="19E6DB80"/>
    <w:rsid w:val="19EDFEBD"/>
    <w:rsid w:val="1ABB4FF3"/>
    <w:rsid w:val="1B0955EA"/>
    <w:rsid w:val="1B627DAE"/>
    <w:rsid w:val="1C6BF1C4"/>
    <w:rsid w:val="1CA5264B"/>
    <w:rsid w:val="1D874A9D"/>
    <w:rsid w:val="1E679A3F"/>
    <w:rsid w:val="1EB12F1A"/>
    <w:rsid w:val="1FC39EB0"/>
    <w:rsid w:val="20007086"/>
    <w:rsid w:val="2005241C"/>
    <w:rsid w:val="20619484"/>
    <w:rsid w:val="220F1487"/>
    <w:rsid w:val="22506122"/>
    <w:rsid w:val="2380728B"/>
    <w:rsid w:val="23A07B8B"/>
    <w:rsid w:val="23A9C96A"/>
    <w:rsid w:val="2470843E"/>
    <w:rsid w:val="2534E778"/>
    <w:rsid w:val="25616ECE"/>
    <w:rsid w:val="25793425"/>
    <w:rsid w:val="25CBAD2F"/>
    <w:rsid w:val="2636DE1E"/>
    <w:rsid w:val="264C0891"/>
    <w:rsid w:val="28D4563D"/>
    <w:rsid w:val="2AA7AE66"/>
    <w:rsid w:val="2AB3F71B"/>
    <w:rsid w:val="2B270961"/>
    <w:rsid w:val="2BA1D990"/>
    <w:rsid w:val="2BB52B01"/>
    <w:rsid w:val="2CC6B26E"/>
    <w:rsid w:val="2DA19A74"/>
    <w:rsid w:val="2E8CD20A"/>
    <w:rsid w:val="2ECE0835"/>
    <w:rsid w:val="2FEE07A5"/>
    <w:rsid w:val="30EADBAF"/>
    <w:rsid w:val="30EECAAB"/>
    <w:rsid w:val="3146DB64"/>
    <w:rsid w:val="32302147"/>
    <w:rsid w:val="32DF464E"/>
    <w:rsid w:val="3311633C"/>
    <w:rsid w:val="331A364A"/>
    <w:rsid w:val="33D8B040"/>
    <w:rsid w:val="34229BA4"/>
    <w:rsid w:val="3471D6C4"/>
    <w:rsid w:val="3474D3F7"/>
    <w:rsid w:val="3476F6AF"/>
    <w:rsid w:val="35216C7A"/>
    <w:rsid w:val="3552F099"/>
    <w:rsid w:val="357988B4"/>
    <w:rsid w:val="35E631EC"/>
    <w:rsid w:val="35F56BED"/>
    <w:rsid w:val="367AB004"/>
    <w:rsid w:val="36E9F956"/>
    <w:rsid w:val="372E11F2"/>
    <w:rsid w:val="373CC6F1"/>
    <w:rsid w:val="37582102"/>
    <w:rsid w:val="381D9CC4"/>
    <w:rsid w:val="381EEB43"/>
    <w:rsid w:val="387FBF0C"/>
    <w:rsid w:val="389F62CB"/>
    <w:rsid w:val="38DCC537"/>
    <w:rsid w:val="3900DBEA"/>
    <w:rsid w:val="39EB3E75"/>
    <w:rsid w:val="3A2B10CB"/>
    <w:rsid w:val="3A5B3F56"/>
    <w:rsid w:val="3A684039"/>
    <w:rsid w:val="3A69B929"/>
    <w:rsid w:val="3AE0726F"/>
    <w:rsid w:val="3B22F88E"/>
    <w:rsid w:val="3CF25C66"/>
    <w:rsid w:val="3CF4EA78"/>
    <w:rsid w:val="3D0B8004"/>
    <w:rsid w:val="3D47CF79"/>
    <w:rsid w:val="3D92E018"/>
    <w:rsid w:val="3D98A28F"/>
    <w:rsid w:val="3DFF90AD"/>
    <w:rsid w:val="3F0AAC61"/>
    <w:rsid w:val="3FC1D9C6"/>
    <w:rsid w:val="3FF12C3D"/>
    <w:rsid w:val="4037AEA9"/>
    <w:rsid w:val="409C06F8"/>
    <w:rsid w:val="4250C221"/>
    <w:rsid w:val="42A7880B"/>
    <w:rsid w:val="4320E9D9"/>
    <w:rsid w:val="436B4F05"/>
    <w:rsid w:val="43EC2164"/>
    <w:rsid w:val="442EED48"/>
    <w:rsid w:val="445DD85F"/>
    <w:rsid w:val="459DF1FD"/>
    <w:rsid w:val="461A12EB"/>
    <w:rsid w:val="4657E8F9"/>
    <w:rsid w:val="4741AFE4"/>
    <w:rsid w:val="47659A64"/>
    <w:rsid w:val="47C709DD"/>
    <w:rsid w:val="486571AF"/>
    <w:rsid w:val="48DD8045"/>
    <w:rsid w:val="48EEBB1C"/>
    <w:rsid w:val="492DBC7B"/>
    <w:rsid w:val="49AD6BC9"/>
    <w:rsid w:val="4B27AAFD"/>
    <w:rsid w:val="4B493C2A"/>
    <w:rsid w:val="4BC1D683"/>
    <w:rsid w:val="4C4A551C"/>
    <w:rsid w:val="4C794018"/>
    <w:rsid w:val="4E0776D3"/>
    <w:rsid w:val="4E436FBC"/>
    <w:rsid w:val="4EB2B15F"/>
    <w:rsid w:val="4ED31F93"/>
    <w:rsid w:val="4EDDFDA5"/>
    <w:rsid w:val="4F12B755"/>
    <w:rsid w:val="4F411067"/>
    <w:rsid w:val="4FA34734"/>
    <w:rsid w:val="5010DAEF"/>
    <w:rsid w:val="5051BF93"/>
    <w:rsid w:val="510A0F3F"/>
    <w:rsid w:val="518333F4"/>
    <w:rsid w:val="51B35548"/>
    <w:rsid w:val="51FD9BDB"/>
    <w:rsid w:val="530BFEFC"/>
    <w:rsid w:val="53E62878"/>
    <w:rsid w:val="53FC0EC6"/>
    <w:rsid w:val="543C3EA4"/>
    <w:rsid w:val="54D31A51"/>
    <w:rsid w:val="55D80F05"/>
    <w:rsid w:val="566B10B5"/>
    <w:rsid w:val="56D965D0"/>
    <w:rsid w:val="56FB17FB"/>
    <w:rsid w:val="58BB4469"/>
    <w:rsid w:val="590FAFC7"/>
    <w:rsid w:val="59890E4D"/>
    <w:rsid w:val="5A258516"/>
    <w:rsid w:val="5A3301B4"/>
    <w:rsid w:val="5AB75286"/>
    <w:rsid w:val="5B14FC0A"/>
    <w:rsid w:val="5B36BCB5"/>
    <w:rsid w:val="5B50E7C1"/>
    <w:rsid w:val="5B7E7559"/>
    <w:rsid w:val="5BD81200"/>
    <w:rsid w:val="5BF2E52B"/>
    <w:rsid w:val="5C475089"/>
    <w:rsid w:val="5CA13551"/>
    <w:rsid w:val="5CE5D33D"/>
    <w:rsid w:val="5D87CB13"/>
    <w:rsid w:val="5DC71532"/>
    <w:rsid w:val="5DDDD9E4"/>
    <w:rsid w:val="5F6B728F"/>
    <w:rsid w:val="5FF118EC"/>
    <w:rsid w:val="608C746D"/>
    <w:rsid w:val="60940F81"/>
    <w:rsid w:val="635BBD51"/>
    <w:rsid w:val="637520EB"/>
    <w:rsid w:val="63B1D220"/>
    <w:rsid w:val="63B4ECDB"/>
    <w:rsid w:val="63D33BCB"/>
    <w:rsid w:val="64D7BCC5"/>
    <w:rsid w:val="65809F14"/>
    <w:rsid w:val="65A8DEC4"/>
    <w:rsid w:val="65AEE720"/>
    <w:rsid w:val="65D6411F"/>
    <w:rsid w:val="66276DAE"/>
    <w:rsid w:val="664A9E8E"/>
    <w:rsid w:val="66738D26"/>
    <w:rsid w:val="66965DFA"/>
    <w:rsid w:val="66EB9847"/>
    <w:rsid w:val="66FAA5E5"/>
    <w:rsid w:val="6731F4C6"/>
    <w:rsid w:val="67A45F21"/>
    <w:rsid w:val="683C0B5D"/>
    <w:rsid w:val="69B2F5EA"/>
    <w:rsid w:val="69CB3A12"/>
    <w:rsid w:val="6A2F17E2"/>
    <w:rsid w:val="6AD037DC"/>
    <w:rsid w:val="6B6AA3B6"/>
    <w:rsid w:val="6B8CD02C"/>
    <w:rsid w:val="6BAB259D"/>
    <w:rsid w:val="6BF15A36"/>
    <w:rsid w:val="6C14DA58"/>
    <w:rsid w:val="6C8E452A"/>
    <w:rsid w:val="6CB22F9B"/>
    <w:rsid w:val="6E2E0663"/>
    <w:rsid w:val="6EE58D5C"/>
    <w:rsid w:val="6F7A6061"/>
    <w:rsid w:val="6F8EEF4C"/>
    <w:rsid w:val="6FB84252"/>
    <w:rsid w:val="701721DE"/>
    <w:rsid w:val="701A6F6C"/>
    <w:rsid w:val="70976BF2"/>
    <w:rsid w:val="70C05488"/>
    <w:rsid w:val="70E43C00"/>
    <w:rsid w:val="720B3748"/>
    <w:rsid w:val="72426CA5"/>
    <w:rsid w:val="726564D4"/>
    <w:rsid w:val="72CB7F1B"/>
    <w:rsid w:val="7465DF4B"/>
    <w:rsid w:val="74D28C04"/>
    <w:rsid w:val="754F59AE"/>
    <w:rsid w:val="7583DD39"/>
    <w:rsid w:val="75DA8ADD"/>
    <w:rsid w:val="773A80C5"/>
    <w:rsid w:val="7A094A53"/>
    <w:rsid w:val="7A89A952"/>
    <w:rsid w:val="7B862B99"/>
    <w:rsid w:val="7BC0F760"/>
    <w:rsid w:val="7BDAF555"/>
    <w:rsid w:val="7D036F84"/>
    <w:rsid w:val="7D3226FB"/>
    <w:rsid w:val="7DAE5B02"/>
    <w:rsid w:val="7DEF5805"/>
    <w:rsid w:val="7E0CC191"/>
    <w:rsid w:val="7EBEA2F3"/>
    <w:rsid w:val="7ECDF75C"/>
    <w:rsid w:val="7F76ED39"/>
    <w:rsid w:val="7F92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D596"/>
  <w15:chartTrackingRefBased/>
  <w15:docId w15:val="{8D459982-DDEC-4896-BC9B-4B1EBFD453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8E6EE2"/>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55BA8"/>
    <w:pPr>
      <w:ind w:left="720"/>
      <w:contextualSpacing/>
    </w:pPr>
  </w:style>
  <w:style w:type="character" w:styleId="Hyperlink">
    <w:name w:val="Hyperlink"/>
    <w:basedOn w:val="DefaultParagraphFont"/>
    <w:uiPriority w:val="99"/>
    <w:unhideWhenUsed/>
    <w:rsid w:val="00D46383"/>
    <w:rPr>
      <w:color w:val="0563C1" w:themeColor="hyperlink"/>
      <w:u w:val="single"/>
    </w:rPr>
  </w:style>
  <w:style w:type="paragraph" w:styleId="NormalWeb">
    <w:name w:val="Normal (Web)"/>
    <w:basedOn w:val="Normal"/>
    <w:uiPriority w:val="99"/>
    <w:semiHidden/>
    <w:unhideWhenUsed/>
    <w:rsid w:val="008334C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A9497A"/>
    <w:rPr>
      <w:sz w:val="16"/>
      <w:szCs w:val="16"/>
    </w:rPr>
  </w:style>
  <w:style w:type="paragraph" w:styleId="CommentText">
    <w:name w:val="annotation text"/>
    <w:basedOn w:val="Normal"/>
    <w:link w:val="CommentTextChar"/>
    <w:uiPriority w:val="99"/>
    <w:unhideWhenUsed/>
    <w:rsid w:val="00A9497A"/>
    <w:pPr>
      <w:spacing w:line="240" w:lineRule="auto"/>
    </w:pPr>
    <w:rPr>
      <w:sz w:val="20"/>
      <w:szCs w:val="20"/>
    </w:rPr>
  </w:style>
  <w:style w:type="character" w:styleId="CommentTextChar" w:customStyle="1">
    <w:name w:val="Comment Text Char"/>
    <w:basedOn w:val="DefaultParagraphFont"/>
    <w:link w:val="CommentText"/>
    <w:uiPriority w:val="99"/>
    <w:rsid w:val="00A9497A"/>
    <w:rPr>
      <w:sz w:val="20"/>
      <w:szCs w:val="20"/>
    </w:rPr>
  </w:style>
  <w:style w:type="paragraph" w:styleId="CommentSubject">
    <w:name w:val="annotation subject"/>
    <w:basedOn w:val="CommentText"/>
    <w:next w:val="CommentText"/>
    <w:link w:val="CommentSubjectChar"/>
    <w:uiPriority w:val="99"/>
    <w:semiHidden/>
    <w:unhideWhenUsed/>
    <w:rsid w:val="00A9497A"/>
    <w:rPr>
      <w:b/>
      <w:bCs/>
    </w:rPr>
  </w:style>
  <w:style w:type="character" w:styleId="CommentSubjectChar" w:customStyle="1">
    <w:name w:val="Comment Subject Char"/>
    <w:basedOn w:val="CommentTextChar"/>
    <w:link w:val="CommentSubject"/>
    <w:uiPriority w:val="99"/>
    <w:semiHidden/>
    <w:rsid w:val="00A9497A"/>
    <w:rPr>
      <w:b/>
      <w:bCs/>
      <w:sz w:val="20"/>
      <w:szCs w:val="20"/>
    </w:rPr>
  </w:style>
  <w:style w:type="paragraph" w:styleId="BalloonText">
    <w:name w:val="Balloon Text"/>
    <w:basedOn w:val="Normal"/>
    <w:link w:val="BalloonTextChar"/>
    <w:uiPriority w:val="99"/>
    <w:semiHidden/>
    <w:unhideWhenUsed/>
    <w:rsid w:val="00A9497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497A"/>
    <w:rPr>
      <w:rFonts w:ascii="Segoe UI" w:hAnsi="Segoe UI" w:cs="Segoe UI"/>
      <w:sz w:val="18"/>
      <w:szCs w:val="18"/>
    </w:rPr>
  </w:style>
  <w:style w:type="paragraph" w:styleId="FootnoteText">
    <w:name w:val="footnote text"/>
    <w:basedOn w:val="Normal"/>
    <w:link w:val="FootnoteTextChar"/>
    <w:uiPriority w:val="99"/>
    <w:semiHidden/>
    <w:unhideWhenUsed/>
    <w:rsid w:val="008E6EE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E6EE2"/>
    <w:rPr>
      <w:sz w:val="20"/>
      <w:szCs w:val="20"/>
    </w:rPr>
  </w:style>
  <w:style w:type="character" w:styleId="FootnoteReference">
    <w:name w:val="footnote reference"/>
    <w:basedOn w:val="DefaultParagraphFont"/>
    <w:uiPriority w:val="99"/>
    <w:semiHidden/>
    <w:unhideWhenUsed/>
    <w:rsid w:val="008E6EE2"/>
    <w:rPr>
      <w:vertAlign w:val="superscript"/>
    </w:rPr>
  </w:style>
  <w:style w:type="character" w:styleId="Heading1Char" w:customStyle="1">
    <w:name w:val="Heading 1 Char"/>
    <w:basedOn w:val="DefaultParagraphFont"/>
    <w:link w:val="Heading1"/>
    <w:uiPriority w:val="9"/>
    <w:rsid w:val="008E6EE2"/>
    <w:rPr>
      <w:rFonts w:ascii="Times New Roman" w:hAnsi="Times New Roman" w:eastAsia="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5D1E21"/>
    <w:rPr>
      <w:color w:val="954F72" w:themeColor="followedHyperlink"/>
      <w:u w:val="single"/>
    </w:rPr>
  </w:style>
  <w:style w:type="paragraph" w:styleId="Header">
    <w:name w:val="header"/>
    <w:basedOn w:val="Normal"/>
    <w:link w:val="HeaderChar"/>
    <w:uiPriority w:val="99"/>
    <w:unhideWhenUsed/>
    <w:rsid w:val="003645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4521"/>
  </w:style>
  <w:style w:type="paragraph" w:styleId="Footer">
    <w:name w:val="footer"/>
    <w:basedOn w:val="Normal"/>
    <w:link w:val="FooterChar"/>
    <w:uiPriority w:val="99"/>
    <w:unhideWhenUsed/>
    <w:rsid w:val="003645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4521"/>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1" w:customStyle="1">
    <w:name w:val="Unresolved Mention1"/>
    <w:basedOn w:val="DefaultParagraphFont"/>
    <w:uiPriority w:val="99"/>
    <w:semiHidden/>
    <w:unhideWhenUsed/>
    <w:rsid w:val="0056102F"/>
    <w:rPr>
      <w:color w:val="605E5C"/>
      <w:shd w:val="clear" w:color="auto" w:fill="E1DFDD"/>
    </w:rPr>
  </w:style>
  <w:style w:type="paragraph" w:styleId="Revision">
    <w:name w:val="Revision"/>
    <w:hidden/>
    <w:uiPriority w:val="99"/>
    <w:semiHidden/>
    <w:rsid w:val="00E13209"/>
    <w:pPr>
      <w:spacing w:after="0" w:line="240" w:lineRule="auto"/>
    </w:pPr>
  </w:style>
  <w:style w:type="character" w:styleId="UnresolvedMention">
    <w:name w:val="Unresolved Mention"/>
    <w:basedOn w:val="DefaultParagraphFont"/>
    <w:uiPriority w:val="99"/>
    <w:semiHidden/>
    <w:unhideWhenUsed/>
    <w:rsid w:val="001C0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35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cr.nihr.ac.uk/news/spcr-presents-ppi-public-engagement-awards" TargetMode="External" Id="rId13" /><Relationship Type="http://schemas.openxmlformats.org/officeDocument/2006/relationships/hyperlink" Target="https://www.spcr.nihr.ac.uk/PPI/get-involved/ppi-contacts" TargetMode="Externa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pcr.nihr.ac.uk/PPI/spcr-involvement-and-engagement-funding-calls" TargetMode="External" Id="rId12" /><Relationship Type="http://schemas.openxmlformats.org/officeDocument/2006/relationships/hyperlink" Target="https://forms.office.com/Pages/ResponsePage.aspx?id=7vO7K2i2-U2wY1mJRcPUZkimebP8axNDvmAQ79M880dUOTJTV0E5Mlk5MkxPS0JVVU1GUEc0UjdJNi4u"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mailto:applications.spcr@keele.ac.uk" TargetMode="External" Id="rId16"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applications.spcr@keele.ac.uk"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mailto:applications.spcr@keele.ac.uk" TargetMode="External" Id="rId15"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pcr.nihr.ac.uk/PPI/spcr-PPIE-funding-calls" TargetMode="External" Id="rId14" /><Relationship Type="http://schemas.openxmlformats.org/officeDocument/2006/relationships/hyperlink" Target="mailto:applications.spcr@keele.ac.uk" TargetMode="External" Id="rId27" /><Relationship Type="http://schemas.openxmlformats.org/officeDocument/2006/relationships/header" Target="header2.xml" Id="rId30" /><Relationship Type="http://schemas.openxmlformats.org/officeDocument/2006/relationships/webSettings" Target="webSettings.xml" Id="rId8" /><Relationship Type="http://schemas.openxmlformats.org/officeDocument/2006/relationships/hyperlink" Target="https://support.zoom.us/hc/en-us/articles/201362473-Enabling-and-starting-local-recordings" TargetMode="External" Id="R235c1e75c4ce475b" /><Relationship Type="http://schemas.openxmlformats.org/officeDocument/2006/relationships/hyperlink" Target="https://support.microsoft.com/en-us/office/record-a-meeting-in-teams-34dfbe7f-b07d-4a27-b4c6-de62f1348c24" TargetMode="External" Id="R0c7cd56df15e40cd" /><Relationship Type="http://schemas.openxmlformats.org/officeDocument/2006/relationships/hyperlink" Target="https://support.microsoft.com/en-us/office/add-and-record-audio-in-powerpoint-eeac1757-5f20-4379-95f2-0d0cd151d5b8" TargetMode="External" Id="Ra07899c514ec45f2" /><Relationship Type="http://schemas.openxmlformats.org/officeDocument/2006/relationships/hyperlink" Target="https://support.microsoft.com/en-us/office/add-and-record-audio-in-powerpoint-eeac1757-5f20-4379-95f2-0d0cd151d5b8" TargetMode="External" Id="R0e3bf0b36c2b40fb" /><Relationship Type="http://schemas.openxmlformats.org/officeDocument/2006/relationships/hyperlink" Target="https://youtu.be/kFOI6uCOD1I" TargetMode="External" Id="R733ef72131104791" /><Relationship Type="http://schemas.openxmlformats.org/officeDocument/2006/relationships/hyperlink" Target="https://www.audacityteam.org/help/" TargetMode="External" Id="Redefe690c6ee49e9" /><Relationship Type="http://schemas.openxmlformats.org/officeDocument/2006/relationships/glossaryDocument" Target="glossary/document.xml" Id="R68392885d0334e2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14bb2ca-21b0-40ae-b3f3-8b63ee374e40}"/>
      </w:docPartPr>
      <w:docPartBody>
        <w:p w14:paraId="22669E8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2CE52-D08F-4F9F-84B7-29322EA93EA1}">
  <ds:schemaRefs>
    <ds:schemaRef ds:uri="http://schemas.openxmlformats.org/officeDocument/2006/bibliography"/>
  </ds:schemaRefs>
</ds:datastoreItem>
</file>

<file path=customXml/itemProps2.xml><?xml version="1.0" encoding="utf-8"?>
<ds:datastoreItem xmlns:ds="http://schemas.openxmlformats.org/officeDocument/2006/customXml" ds:itemID="{CCC8675B-D07E-460F-A16E-A9E0E11CC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BE0AB-9938-462F-81B1-1689C7CE5C2C}">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4.xml><?xml version="1.0" encoding="utf-8"?>
<ds:datastoreItem xmlns:ds="http://schemas.openxmlformats.org/officeDocument/2006/customXml" ds:itemID="{C0C0BFE4-336A-468E-86B0-8E8B1D63D1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7</revision>
  <dcterms:created xsi:type="dcterms:W3CDTF">2022-09-20T22:02:00.0000000Z</dcterms:created>
  <dcterms:modified xsi:type="dcterms:W3CDTF">2022-09-20T15:30:14.1808557Z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y fmtid="{D5CDD505-2E9C-101B-9397-08002B2CF9AE}" pid="4" name="GrammarlyDocumentId">
    <vt:lpwstr>13ce2110981c9f0854d371ca52cb002e1da266184f0ffa3240db2da324401950</vt:lpwstr>
  </property>
</Properties>
</file>