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0AAFE" w14:textId="46123E8E" w:rsidR="00B000F9" w:rsidRDefault="00B000F9" w:rsidP="003C1995">
      <w:pPr>
        <w:pStyle w:val="Heading1"/>
      </w:pPr>
      <w:r>
        <w:t>SPCR internship projects 202</w:t>
      </w:r>
      <w:r w:rsidR="635FBEFA">
        <w:t>3</w:t>
      </w:r>
      <w:r w:rsidR="00342412">
        <w:t xml:space="preserve"> – University of Bristol</w:t>
      </w:r>
    </w:p>
    <w:p w14:paraId="67CDFE5C" w14:textId="77777777" w:rsidR="003C1995" w:rsidRPr="003C1995" w:rsidRDefault="003C1995" w:rsidP="003C1995"/>
    <w:tbl>
      <w:tblPr>
        <w:tblStyle w:val="TableGrid"/>
        <w:tblW w:w="0" w:type="auto"/>
        <w:tblLayout w:type="fixed"/>
        <w:tblLook w:val="06A0" w:firstRow="1" w:lastRow="0" w:firstColumn="1" w:lastColumn="0" w:noHBand="1" w:noVBand="1"/>
      </w:tblPr>
      <w:tblGrid>
        <w:gridCol w:w="9015"/>
      </w:tblGrid>
      <w:tr w:rsidR="6D57DD56" w:rsidRPr="002B7F5D" w14:paraId="0C8B62E1" w14:textId="77777777" w:rsidTr="6D57DD56">
        <w:tc>
          <w:tcPr>
            <w:tcW w:w="9015" w:type="dxa"/>
          </w:tcPr>
          <w:p w14:paraId="3CE59727" w14:textId="38AB2D6D" w:rsidR="28C98CB3" w:rsidRPr="008C5575" w:rsidRDefault="003D2DC5" w:rsidP="6D57DD56">
            <w:pPr>
              <w:rPr>
                <w:b/>
                <w:bCs/>
              </w:rPr>
            </w:pPr>
            <w:r>
              <w:t xml:space="preserve"> </w:t>
            </w:r>
            <w:r w:rsidR="28C98CB3" w:rsidRPr="008C5575">
              <w:rPr>
                <w:b/>
                <w:bCs/>
              </w:rPr>
              <w:t xml:space="preserve">Name </w:t>
            </w:r>
            <w:r w:rsidR="00232AEF">
              <w:rPr>
                <w:b/>
                <w:bCs/>
              </w:rPr>
              <w:t xml:space="preserve">&amp; email </w:t>
            </w:r>
            <w:r w:rsidR="28C98CB3" w:rsidRPr="008C5575">
              <w:rPr>
                <w:b/>
                <w:bCs/>
              </w:rPr>
              <w:t>supervisor</w:t>
            </w:r>
            <w:r w:rsidR="008C5575">
              <w:rPr>
                <w:b/>
                <w:bCs/>
              </w:rPr>
              <w:t>(s)</w:t>
            </w:r>
            <w:r w:rsidR="28C98CB3" w:rsidRPr="008C5575">
              <w:rPr>
                <w:b/>
                <w:bCs/>
              </w:rPr>
              <w:t>:</w:t>
            </w:r>
          </w:p>
          <w:p w14:paraId="4F65A9BB" w14:textId="77777777" w:rsidR="00CE3CF8" w:rsidRDefault="005F5C8F" w:rsidP="6D57DD56">
            <w:pPr>
              <w:rPr>
                <w:rFonts w:ascii="Arial" w:hAnsi="Arial" w:cs="Arial"/>
                <w:b/>
                <w:bCs/>
              </w:rPr>
            </w:pPr>
            <w:r w:rsidRPr="00900664">
              <w:rPr>
                <w:rFonts w:ascii="Arial" w:hAnsi="Arial" w:cs="Arial"/>
              </w:rPr>
              <w:t xml:space="preserve">Dr Peter Edwards </w:t>
            </w:r>
            <w:hyperlink r:id="rId10" w:history="1">
              <w:r w:rsidR="00CE3CF8" w:rsidRPr="00900664">
                <w:rPr>
                  <w:rStyle w:val="Hyperlink"/>
                  <w:rFonts w:ascii="Arial" w:hAnsi="Arial" w:cs="Arial"/>
                </w:rPr>
                <w:t>peter.edwards@bristol.ac.uk</w:t>
              </w:r>
            </w:hyperlink>
            <w:r w:rsidR="00CE3CF8">
              <w:rPr>
                <w:rFonts w:ascii="Arial" w:hAnsi="Arial" w:cs="Arial"/>
                <w:b/>
                <w:bCs/>
              </w:rPr>
              <w:t xml:space="preserve"> </w:t>
            </w:r>
            <w:r w:rsidR="00CE3CF8" w:rsidRPr="00900664">
              <w:rPr>
                <w:rFonts w:ascii="Arial" w:hAnsi="Arial" w:cs="Arial"/>
                <w:b/>
                <w:bCs/>
              </w:rPr>
              <w:t xml:space="preserve">  </w:t>
            </w:r>
            <w:r w:rsidR="00CE3CF8">
              <w:rPr>
                <w:rFonts w:ascii="Arial" w:hAnsi="Arial" w:cs="Arial"/>
                <w:b/>
                <w:bCs/>
              </w:rPr>
              <w:t xml:space="preserve"> </w:t>
            </w:r>
          </w:p>
          <w:p w14:paraId="10693DED" w14:textId="4629A3A8" w:rsidR="0031012F" w:rsidRPr="00CE3CF8" w:rsidRDefault="005F5C8F" w:rsidP="6D57DD56">
            <w:pPr>
              <w:rPr>
                <w:rFonts w:ascii="Arial" w:hAnsi="Arial" w:cs="Arial"/>
                <w:lang w:val="it-IT"/>
              </w:rPr>
            </w:pPr>
            <w:r w:rsidRPr="00CE3CF8">
              <w:rPr>
                <w:rFonts w:ascii="Arial" w:hAnsi="Arial" w:cs="Arial"/>
                <w:lang w:val="it-IT"/>
              </w:rPr>
              <w:t xml:space="preserve">Dr Barbara Caddick </w:t>
            </w:r>
            <w:hyperlink r:id="rId11" w:history="1">
              <w:r w:rsidR="00B26695" w:rsidRPr="00E66921">
                <w:rPr>
                  <w:rStyle w:val="Hyperlink"/>
                  <w:rFonts w:ascii="Arial" w:hAnsi="Arial" w:cs="Arial"/>
                  <w:lang w:val="it-IT"/>
                </w:rPr>
                <w:t>barbara.caddick@bristol.ac.uk</w:t>
              </w:r>
            </w:hyperlink>
          </w:p>
          <w:p w14:paraId="0A261ACA" w14:textId="3BA051A7" w:rsidR="005F5C8F" w:rsidRPr="00CE3CF8" w:rsidRDefault="005F5C8F" w:rsidP="6D57DD56">
            <w:pPr>
              <w:rPr>
                <w:lang w:val="it-IT"/>
              </w:rPr>
            </w:pPr>
          </w:p>
        </w:tc>
      </w:tr>
      <w:tr w:rsidR="6D57DD56" w14:paraId="67BFFE10" w14:textId="77777777" w:rsidTr="6D57DD56">
        <w:tc>
          <w:tcPr>
            <w:tcW w:w="9015" w:type="dxa"/>
          </w:tcPr>
          <w:p w14:paraId="0D0E91A0" w14:textId="6D246990" w:rsidR="00AF0A2F" w:rsidRPr="009635E3" w:rsidRDefault="008848CE" w:rsidP="6D57DD56">
            <w:pPr>
              <w:rPr>
                <w:b/>
                <w:bCs/>
              </w:rPr>
            </w:pPr>
            <w:r>
              <w:rPr>
                <w:b/>
                <w:bCs/>
              </w:rPr>
              <w:t>Length</w:t>
            </w:r>
            <w:r w:rsidR="28C98CB3" w:rsidRPr="00232AEF">
              <w:rPr>
                <w:b/>
                <w:bCs/>
              </w:rPr>
              <w:t xml:space="preserve"> of internship</w:t>
            </w:r>
            <w:r w:rsidR="00232AEF">
              <w:rPr>
                <w:b/>
                <w:bCs/>
              </w:rPr>
              <w:t xml:space="preserve"> and when it could take place</w:t>
            </w:r>
            <w:r w:rsidR="28C98CB3" w:rsidRPr="00232AEF">
              <w:rPr>
                <w:b/>
                <w:bCs/>
              </w:rPr>
              <w:t>:</w:t>
            </w:r>
          </w:p>
          <w:p w14:paraId="6E61758D" w14:textId="28F2A044" w:rsidR="009635E3" w:rsidRDefault="009635E3" w:rsidP="6D57DD56">
            <w:pPr>
              <w:rPr>
                <w:rFonts w:eastAsiaTheme="minorEastAsia"/>
              </w:rPr>
            </w:pPr>
            <w:r>
              <w:rPr>
                <w:rFonts w:eastAsiaTheme="minorEastAsia"/>
              </w:rPr>
              <w:t>Funding will be based on</w:t>
            </w:r>
            <w:r w:rsidRPr="007A08BE">
              <w:rPr>
                <w:rFonts w:eastAsiaTheme="minorEastAsia"/>
              </w:rPr>
              <w:t xml:space="preserve"> 35 hours paid work per week, a total of 140 hours per </w:t>
            </w:r>
            <w:proofErr w:type="gramStart"/>
            <w:r w:rsidRPr="007A08BE">
              <w:rPr>
                <w:rFonts w:eastAsiaTheme="minorEastAsia"/>
              </w:rPr>
              <w:t>placement</w:t>
            </w:r>
            <w:proofErr w:type="gramEnd"/>
          </w:p>
          <w:p w14:paraId="7EFB1A5B" w14:textId="2EAC379D" w:rsidR="009635E3" w:rsidRDefault="009635E3" w:rsidP="6D57DD56">
            <w:pPr>
              <w:rPr>
                <w:rFonts w:eastAsiaTheme="minorEastAsia"/>
              </w:rPr>
            </w:pPr>
            <w:r>
              <w:rPr>
                <w:rFonts w:eastAsiaTheme="minorEastAsia"/>
              </w:rPr>
              <w:t xml:space="preserve">I </w:t>
            </w:r>
            <w:r w:rsidR="00023442">
              <w:rPr>
                <w:rFonts w:eastAsiaTheme="minorEastAsia"/>
              </w:rPr>
              <w:t xml:space="preserve">am happy for students to be flexible with their working hours </w:t>
            </w:r>
            <w:r w:rsidR="00757F0B">
              <w:rPr>
                <w:rFonts w:eastAsiaTheme="minorEastAsia"/>
              </w:rPr>
              <w:t>and days so instead of 4 weeks continuous</w:t>
            </w:r>
            <w:r w:rsidR="003A5F6C">
              <w:rPr>
                <w:rFonts w:eastAsiaTheme="minorEastAsia"/>
              </w:rPr>
              <w:t xml:space="preserve"> the internship could be over a longer period with</w:t>
            </w:r>
            <w:r w:rsidR="00856290">
              <w:rPr>
                <w:rFonts w:eastAsiaTheme="minorEastAsia"/>
              </w:rPr>
              <w:t xml:space="preserve"> days / weeks off during the internship.</w:t>
            </w:r>
          </w:p>
          <w:p w14:paraId="1FDE46D2" w14:textId="27CD1EF1" w:rsidR="00885850" w:rsidRDefault="00885850" w:rsidP="6D57DD56">
            <w:r>
              <w:rPr>
                <w:rFonts w:eastAsiaTheme="minorEastAsia"/>
              </w:rPr>
              <w:t>Aim to start early August but again flexibility to start</w:t>
            </w:r>
            <w:r w:rsidR="00BC6662">
              <w:rPr>
                <w:rFonts w:eastAsiaTheme="minorEastAsia"/>
              </w:rPr>
              <w:t xml:space="preserve"> in the last 2 weeks of July and 2 weeks into September as long as student is not due back at </w:t>
            </w:r>
            <w:proofErr w:type="gramStart"/>
            <w:r w:rsidR="00BC6662">
              <w:rPr>
                <w:rFonts w:eastAsiaTheme="minorEastAsia"/>
              </w:rPr>
              <w:t>University</w:t>
            </w:r>
            <w:proofErr w:type="gramEnd"/>
            <w:r w:rsidR="00BC6662">
              <w:rPr>
                <w:rFonts w:eastAsiaTheme="minorEastAsia"/>
              </w:rPr>
              <w:t xml:space="preserve"> during planned intern dates.</w:t>
            </w:r>
          </w:p>
          <w:p w14:paraId="1F972FF7" w14:textId="1EF08AEE" w:rsidR="0031012F" w:rsidRDefault="0031012F" w:rsidP="6D57DD56"/>
        </w:tc>
      </w:tr>
      <w:tr w:rsidR="6D57DD56" w14:paraId="312940B4" w14:textId="77777777" w:rsidTr="6D57DD56">
        <w:tc>
          <w:tcPr>
            <w:tcW w:w="9015" w:type="dxa"/>
          </w:tcPr>
          <w:p w14:paraId="7165F9B6" w14:textId="402E1785" w:rsidR="28C98CB3" w:rsidRPr="00232AEF" w:rsidRDefault="28C98CB3" w:rsidP="6D57DD56">
            <w:pPr>
              <w:rPr>
                <w:b/>
                <w:bCs/>
              </w:rPr>
            </w:pPr>
            <w:r w:rsidRPr="00232AEF">
              <w:rPr>
                <w:b/>
                <w:bCs/>
              </w:rPr>
              <w:t xml:space="preserve">Host </w:t>
            </w:r>
            <w:r w:rsidR="00AF0A2F" w:rsidRPr="00232AE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Content>
              <w:p w14:paraId="0A605D6C" w14:textId="16623600" w:rsidR="00AF0A2F" w:rsidRDefault="00347782" w:rsidP="6D57DD56">
                <w:r>
                  <w:t xml:space="preserve">Centre for Academic Primary Care, University of Bristol </w:t>
                </w:r>
              </w:p>
            </w:sdtContent>
          </w:sdt>
          <w:p w14:paraId="2AC78B81" w14:textId="7029B061" w:rsidR="00AF0A2F" w:rsidRDefault="00AF0A2F" w:rsidP="6D57DD56"/>
        </w:tc>
      </w:tr>
      <w:tr w:rsidR="6D57DD56" w14:paraId="4A6EF43A" w14:textId="77777777" w:rsidTr="6D57DD56">
        <w:tc>
          <w:tcPr>
            <w:tcW w:w="9015" w:type="dxa"/>
          </w:tcPr>
          <w:p w14:paraId="1FE20B83" w14:textId="0A051152" w:rsidR="28C98CB3" w:rsidRPr="00AF0A2F" w:rsidRDefault="28C98CB3" w:rsidP="6D57DD56">
            <w:pPr>
              <w:rPr>
                <w:b/>
                <w:bCs/>
              </w:rPr>
            </w:pPr>
            <w:r w:rsidRPr="00AF0A2F">
              <w:rPr>
                <w:b/>
                <w:bCs/>
              </w:rPr>
              <w:t>How will the inter</w:t>
            </w:r>
            <w:r w:rsidR="00AF0A2F" w:rsidRPr="00AF0A2F">
              <w:rPr>
                <w:b/>
                <w:bCs/>
              </w:rPr>
              <w:t>n</w:t>
            </w:r>
            <w:r w:rsidRPr="00AF0A2F">
              <w:rPr>
                <w:b/>
                <w:bCs/>
              </w:rPr>
              <w:t>ship be conducted:</w:t>
            </w:r>
          </w:p>
          <w:p w14:paraId="4D5BCC61" w14:textId="1BE2DE16" w:rsidR="6D57DD56" w:rsidRDefault="6D57DD56" w:rsidP="6D57DD56"/>
          <w:p w14:paraId="061FA197" w14:textId="72DC2196" w:rsidR="6D57DD56" w:rsidRDefault="00000000" w:rsidP="6D57DD56">
            <w:sdt>
              <w:sdtPr>
                <w:id w:val="-1502346540"/>
                <w14:checkbox>
                  <w14:checked w14:val="0"/>
                  <w14:checkedState w14:val="2612" w14:font="MS Gothic"/>
                  <w14:uncheckedState w14:val="2610" w14:font="MS Gothic"/>
                </w14:checkbox>
              </w:sdtPr>
              <w:sdtContent>
                <w:r w:rsidR="00A26031">
                  <w:rPr>
                    <w:rFonts w:ascii="MS Gothic" w:eastAsia="MS Gothic" w:hAnsi="MS Gothic" w:hint="eastAsia"/>
                  </w:rPr>
                  <w:t>☐</w:t>
                </w:r>
              </w:sdtContent>
            </w:sdt>
            <w:r w:rsidR="00AF0A2F">
              <w:t xml:space="preserve"> In person at the university</w:t>
            </w:r>
          </w:p>
          <w:p w14:paraId="1E82EC54" w14:textId="34999A96" w:rsidR="00AF0A2F" w:rsidRDefault="00000000" w:rsidP="6D57DD56">
            <w:sdt>
              <w:sdtPr>
                <w:id w:val="1173302195"/>
                <w14:checkbox>
                  <w14:checked w14:val="0"/>
                  <w14:checkedState w14:val="2612" w14:font="MS Gothic"/>
                  <w14:uncheckedState w14:val="2610" w14:font="MS Gothic"/>
                </w14:checkbox>
              </w:sdtPr>
              <w:sdtContent>
                <w:r w:rsidR="00A26031">
                  <w:rPr>
                    <w:rFonts w:ascii="MS Gothic" w:eastAsia="MS Gothic" w:hAnsi="MS Gothic" w:hint="eastAsia"/>
                  </w:rPr>
                  <w:t>☐</w:t>
                </w:r>
              </w:sdtContent>
            </w:sdt>
            <w:r w:rsidR="00AF0A2F">
              <w:t xml:space="preserve"> Virtual/ from home</w:t>
            </w:r>
          </w:p>
          <w:p w14:paraId="6A44E3A2" w14:textId="4C06DB54" w:rsidR="00AF0A2F" w:rsidRDefault="00000000" w:rsidP="6D57DD56">
            <w:sdt>
              <w:sdtPr>
                <w:id w:val="966630570"/>
                <w14:checkbox>
                  <w14:checked w14:val="1"/>
                  <w14:checkedState w14:val="2612" w14:font="MS Gothic"/>
                  <w14:uncheckedState w14:val="2610" w14:font="MS Gothic"/>
                </w14:checkbox>
              </w:sdtPr>
              <w:sdtContent>
                <w:r w:rsidR="00A26031">
                  <w:rPr>
                    <w:rFonts w:ascii="MS Gothic" w:eastAsia="MS Gothic" w:hAnsi="MS Gothic" w:hint="eastAsia"/>
                  </w:rPr>
                  <w:t>☒</w:t>
                </w:r>
              </w:sdtContent>
            </w:sdt>
            <w:r w:rsidR="00AF0A2F">
              <w:t xml:space="preserve"> Both are possible, depending on preference </w:t>
            </w:r>
            <w:r w:rsidR="008848CE">
              <w:t xml:space="preserve">of </w:t>
            </w:r>
            <w:proofErr w:type="gramStart"/>
            <w:r w:rsidR="00AF0A2F">
              <w:t>student</w:t>
            </w:r>
            <w:proofErr w:type="gramEnd"/>
          </w:p>
          <w:p w14:paraId="3A811781" w14:textId="3F4B0DAF" w:rsidR="6D57DD56" w:rsidRDefault="6D57DD56" w:rsidP="6D57DD56"/>
        </w:tc>
      </w:tr>
      <w:tr w:rsidR="00E051AF" w14:paraId="5F50F3B6" w14:textId="77777777" w:rsidTr="6D57DD56">
        <w:tc>
          <w:tcPr>
            <w:tcW w:w="9015" w:type="dxa"/>
          </w:tcPr>
          <w:p w14:paraId="17D64709" w14:textId="77777777" w:rsidR="00E051AF" w:rsidRDefault="00E051AF" w:rsidP="6D57DD56">
            <w:pPr>
              <w:rPr>
                <w:b/>
                <w:bCs/>
              </w:rPr>
            </w:pPr>
            <w:r>
              <w:rPr>
                <w:b/>
                <w:bCs/>
              </w:rPr>
              <w:t>Title internship project:</w:t>
            </w:r>
          </w:p>
          <w:p w14:paraId="66F011EA" w14:textId="77777777" w:rsidR="00E051AF" w:rsidRDefault="00A21C44" w:rsidP="6D57DD56">
            <w:pPr>
              <w:rPr>
                <w:rFonts w:ascii="Arial" w:hAnsi="Arial" w:cs="Arial"/>
              </w:rPr>
            </w:pPr>
            <w:r w:rsidRPr="00A21C44">
              <w:rPr>
                <w:rFonts w:ascii="Arial" w:hAnsi="Arial" w:cs="Arial"/>
              </w:rPr>
              <w:t>One in a Million TELESAFE: Understanding how clinicians in general practice make safe follow-up plans in telephone appointments.</w:t>
            </w:r>
          </w:p>
          <w:p w14:paraId="73FD8129" w14:textId="4637D4EB" w:rsidR="009F011C" w:rsidRPr="00AF0A2F" w:rsidRDefault="009F011C" w:rsidP="6D57DD56">
            <w:pPr>
              <w:rPr>
                <w:b/>
                <w:bCs/>
              </w:rPr>
            </w:pPr>
          </w:p>
        </w:tc>
      </w:tr>
      <w:tr w:rsidR="6D57DD56" w14:paraId="3ABE3084" w14:textId="77777777" w:rsidTr="6D57DD56">
        <w:tc>
          <w:tcPr>
            <w:tcW w:w="9015" w:type="dxa"/>
          </w:tcPr>
          <w:p w14:paraId="7E365494" w14:textId="36125615" w:rsidR="6D57DD56" w:rsidRPr="00CA3BAC" w:rsidRDefault="0031012F" w:rsidP="6D57DD56">
            <w:pPr>
              <w:rPr>
                <w:b/>
                <w:bCs/>
                <w:i/>
                <w:iCs/>
              </w:rPr>
            </w:pPr>
            <w:r w:rsidRPr="0031012F">
              <w:rPr>
                <w:b/>
                <w:bCs/>
              </w:rPr>
              <w:t>Summary of the internship project:</w:t>
            </w:r>
            <w:r w:rsidR="00CA3BAC">
              <w:rPr>
                <w:b/>
                <w:bCs/>
              </w:rPr>
              <w:t xml:space="preserve"> </w:t>
            </w:r>
            <w:r w:rsidR="00CA3BAC" w:rsidRPr="00CA3BAC">
              <w:rPr>
                <w:i/>
                <w:iCs/>
              </w:rPr>
              <w:t xml:space="preserve">(max </w:t>
            </w:r>
            <w:r w:rsidR="00502532">
              <w:rPr>
                <w:i/>
                <w:iCs/>
              </w:rPr>
              <w:t>2</w:t>
            </w:r>
            <w:r w:rsidR="00280776">
              <w:rPr>
                <w:i/>
                <w:iCs/>
              </w:rPr>
              <w:t>5</w:t>
            </w:r>
            <w:r w:rsidR="00CA3BAC" w:rsidRPr="00CA3BAC">
              <w:rPr>
                <w:i/>
                <w:iCs/>
              </w:rPr>
              <w:t>0 words</w:t>
            </w:r>
            <w:r w:rsidR="00CA3BAC">
              <w:rPr>
                <w:i/>
                <w:iCs/>
              </w:rPr>
              <w:t>, can include hyperlinks to further information</w:t>
            </w:r>
            <w:r w:rsidR="00CA3BAC" w:rsidRPr="00CA3BAC">
              <w:rPr>
                <w:i/>
                <w:iCs/>
              </w:rPr>
              <w:t>)</w:t>
            </w:r>
          </w:p>
          <w:p w14:paraId="30EAF3B9" w14:textId="0C2A136E" w:rsidR="0031012F" w:rsidRDefault="0031012F" w:rsidP="6D57DD56"/>
          <w:p w14:paraId="12296ABA" w14:textId="1424EAFE" w:rsidR="00E04AEF" w:rsidRPr="001A72F3" w:rsidRDefault="00E04AEF" w:rsidP="00E04AEF">
            <w:pPr>
              <w:pStyle w:val="Heading31"/>
            </w:pPr>
            <w:r w:rsidRPr="001A72F3">
              <w:t>What is the</w:t>
            </w:r>
            <w:r w:rsidR="003A4823">
              <w:t xml:space="preserve"> overall</w:t>
            </w:r>
            <w:r w:rsidRPr="001A72F3">
              <w:t xml:space="preserve"> aim of the project?</w:t>
            </w:r>
          </w:p>
          <w:p w14:paraId="59F01E56" w14:textId="77777777" w:rsidR="00E04AEF" w:rsidRPr="001A72F3" w:rsidRDefault="00E04AEF" w:rsidP="00E04AEF">
            <w:r w:rsidRPr="001A72F3">
              <w:t xml:space="preserve">To understand how GPs and other primary care </w:t>
            </w:r>
            <w:r w:rsidRPr="001A72F3">
              <w:rPr>
                <w:lang w:eastAsia="en-GB"/>
              </w:rPr>
              <w:t>clinicians</w:t>
            </w:r>
            <w:r w:rsidRPr="001A72F3">
              <w:t xml:space="preserve"> provide, and patients respond to, safety-netting advice in telephone consultations and to provide an archive of telephone consultations in general practice for further use in research and training. </w:t>
            </w:r>
          </w:p>
          <w:p w14:paraId="6BC8AEFE" w14:textId="77777777" w:rsidR="00E04AEF" w:rsidRPr="001A72F3" w:rsidRDefault="00E04AEF" w:rsidP="00E04AEF">
            <w:pPr>
              <w:pStyle w:val="Heading31"/>
            </w:pPr>
            <w:r w:rsidRPr="001A72F3">
              <w:t>What are we doing?</w:t>
            </w:r>
          </w:p>
          <w:p w14:paraId="2368BFAB" w14:textId="77777777" w:rsidR="00810852" w:rsidRDefault="00E04AEF" w:rsidP="00E04AEF">
            <w:pPr>
              <w:rPr>
                <w:lang w:eastAsia="en-GB"/>
              </w:rPr>
            </w:pPr>
            <w:r w:rsidRPr="001A72F3">
              <w:rPr>
                <w:lang w:eastAsia="en-GB"/>
              </w:rPr>
              <w:t xml:space="preserve">We will invite patients who have had a recent telephone consultation to give consent for their recorded consultations to be anonymised and used for research and the teaching and training of health professionals. This will include asking them to complete a questionnaire about their experiences in the consultation and permission to use extract relevant information from their medical records. We will analyse these consultations to understand whether, how and in what circumstances GPs and other clinicians provided safety-netting advice, how patients responded to this advice, and whether this has an impact on subsequent consultations. </w:t>
            </w:r>
          </w:p>
          <w:p w14:paraId="4F34F421" w14:textId="6EF87633" w:rsidR="00810852" w:rsidRDefault="00810852" w:rsidP="00E04AEF">
            <w:pPr>
              <w:rPr>
                <w:lang w:eastAsia="en-GB"/>
              </w:rPr>
            </w:pPr>
          </w:p>
          <w:p w14:paraId="192DD48C" w14:textId="1099806B" w:rsidR="0043545C" w:rsidRPr="001A72F3" w:rsidRDefault="0043545C" w:rsidP="0043545C">
            <w:pPr>
              <w:pStyle w:val="Heading31"/>
            </w:pPr>
            <w:r>
              <w:t>Current project progress (February 2023)</w:t>
            </w:r>
          </w:p>
          <w:p w14:paraId="4CDB6E93" w14:textId="1F90C94B" w:rsidR="0043545C" w:rsidRDefault="0043545C" w:rsidP="0043545C">
            <w:pPr>
              <w:rPr>
                <w:lang w:eastAsia="en-GB"/>
              </w:rPr>
            </w:pPr>
            <w:r>
              <w:rPr>
                <w:lang w:eastAsia="en-GB"/>
              </w:rPr>
              <w:t>We have</w:t>
            </w:r>
            <w:r w:rsidR="00512CC3">
              <w:rPr>
                <w:lang w:eastAsia="en-GB"/>
              </w:rPr>
              <w:t xml:space="preserve"> ethical approval, CRN adopted and</w:t>
            </w:r>
            <w:r>
              <w:rPr>
                <w:lang w:eastAsia="en-GB"/>
              </w:rPr>
              <w:t xml:space="preserve"> started recruiting practices</w:t>
            </w:r>
            <w:r w:rsidR="00E14C01">
              <w:rPr>
                <w:lang w:eastAsia="en-GB"/>
              </w:rPr>
              <w:t>. We</w:t>
            </w:r>
            <w:r>
              <w:rPr>
                <w:lang w:eastAsia="en-GB"/>
              </w:rPr>
              <w:t xml:space="preserve"> aim to begin data collection</w:t>
            </w:r>
            <w:r w:rsidR="00512CC3">
              <w:rPr>
                <w:lang w:eastAsia="en-GB"/>
              </w:rPr>
              <w:t xml:space="preserve"> at the beginning of March 2023.</w:t>
            </w:r>
          </w:p>
          <w:p w14:paraId="1086F966" w14:textId="251A658B" w:rsidR="00E14C01" w:rsidRDefault="00E14C01" w:rsidP="0043545C">
            <w:pPr>
              <w:rPr>
                <w:lang w:eastAsia="en-GB"/>
              </w:rPr>
            </w:pPr>
          </w:p>
          <w:p w14:paraId="00B654C6" w14:textId="7CA166DD" w:rsidR="00E14C01" w:rsidRDefault="00E14C01" w:rsidP="00E14C01">
            <w:pPr>
              <w:pStyle w:val="Heading31"/>
            </w:pPr>
            <w:r>
              <w:t>Student project</w:t>
            </w:r>
          </w:p>
          <w:p w14:paraId="0BBB60B3" w14:textId="4677F4D7" w:rsidR="00C04953" w:rsidRDefault="00C04953" w:rsidP="006B6F51">
            <w:pPr>
              <w:rPr>
                <w:lang w:bidi="en-US"/>
              </w:rPr>
            </w:pPr>
            <w:r>
              <w:rPr>
                <w:lang w:bidi="en-US"/>
              </w:rPr>
              <w:t xml:space="preserve">You will be supported by Dr Edwards &amp; Dr Caddick to code the content of a subsection of the consultations (estimate n=50) using a </w:t>
            </w:r>
            <w:hyperlink r:id="rId12" w:history="1">
              <w:r w:rsidR="00C31776" w:rsidRPr="00C31776">
                <w:rPr>
                  <w:rStyle w:val="Hyperlink"/>
                  <w:lang w:bidi="en-US"/>
                </w:rPr>
                <w:t>Safety-Netting Coding Tool</w:t>
              </w:r>
            </w:hyperlink>
            <w:r>
              <w:rPr>
                <w:lang w:bidi="en-US"/>
              </w:rPr>
              <w:t>. This will be achieved by:</w:t>
            </w:r>
          </w:p>
          <w:p w14:paraId="195A59A9" w14:textId="77777777" w:rsidR="00C31776" w:rsidRDefault="00C31776" w:rsidP="00C31776">
            <w:pPr>
              <w:pStyle w:val="ListParagraph"/>
              <w:numPr>
                <w:ilvl w:val="0"/>
                <w:numId w:val="4"/>
              </w:numPr>
              <w:rPr>
                <w:lang w:bidi="en-US"/>
              </w:rPr>
            </w:pPr>
            <w:r>
              <w:rPr>
                <w:lang w:bidi="en-US"/>
              </w:rPr>
              <w:t xml:space="preserve">Listening to recorded consultations alongside </w:t>
            </w:r>
            <w:proofErr w:type="gramStart"/>
            <w:r>
              <w:rPr>
                <w:lang w:bidi="en-US"/>
              </w:rPr>
              <w:t>transcripts</w:t>
            </w:r>
            <w:proofErr w:type="gramEnd"/>
          </w:p>
          <w:p w14:paraId="2E796814" w14:textId="77777777" w:rsidR="00C04953" w:rsidRDefault="00C04953" w:rsidP="00C04953">
            <w:pPr>
              <w:pStyle w:val="ListParagraph"/>
              <w:numPr>
                <w:ilvl w:val="0"/>
                <w:numId w:val="4"/>
              </w:numPr>
              <w:rPr>
                <w:lang w:bidi="en-US"/>
              </w:rPr>
            </w:pPr>
            <w:r>
              <w:rPr>
                <w:lang w:bidi="en-US"/>
              </w:rPr>
              <w:t xml:space="preserve">Support and training on how to apply the </w:t>
            </w:r>
            <w:proofErr w:type="gramStart"/>
            <w:r>
              <w:rPr>
                <w:lang w:bidi="en-US"/>
              </w:rPr>
              <w:t>tool</w:t>
            </w:r>
            <w:proofErr w:type="gramEnd"/>
          </w:p>
          <w:p w14:paraId="7ED8F4DC" w14:textId="77777777" w:rsidR="00C04953" w:rsidRDefault="00C04953" w:rsidP="00C04953">
            <w:pPr>
              <w:pStyle w:val="ListParagraph"/>
              <w:numPr>
                <w:ilvl w:val="0"/>
                <w:numId w:val="4"/>
              </w:numPr>
              <w:rPr>
                <w:lang w:bidi="en-US"/>
              </w:rPr>
            </w:pPr>
            <w:r>
              <w:rPr>
                <w:lang w:bidi="en-US"/>
              </w:rPr>
              <w:t xml:space="preserve">Identifying different ‘problems’ discussed and the associated ‘issues’ attached to each </w:t>
            </w:r>
            <w:proofErr w:type="gramStart"/>
            <w:r>
              <w:rPr>
                <w:lang w:bidi="en-US"/>
              </w:rPr>
              <w:t>problem</w:t>
            </w:r>
            <w:proofErr w:type="gramEnd"/>
          </w:p>
          <w:p w14:paraId="7FA231DF" w14:textId="28932B25" w:rsidR="0031012F" w:rsidRDefault="0031012F" w:rsidP="6D57DD56"/>
        </w:tc>
      </w:tr>
      <w:tr w:rsidR="6D57DD56" w14:paraId="31F73582" w14:textId="77777777" w:rsidTr="6D57DD56">
        <w:tc>
          <w:tcPr>
            <w:tcW w:w="9015" w:type="dxa"/>
          </w:tcPr>
          <w:p w14:paraId="2772A792" w14:textId="50B574DE" w:rsidR="6D57DD56" w:rsidRPr="00CA3BAC" w:rsidRDefault="00667A6F" w:rsidP="6D57DD56">
            <w:pPr>
              <w:rPr>
                <w:b/>
                <w:bCs/>
                <w:i/>
                <w:iCs/>
              </w:rPr>
            </w:pPr>
            <w:r w:rsidRPr="00667A6F">
              <w:rPr>
                <w:b/>
                <w:bCs/>
              </w:rPr>
              <w:t>Learning objectives:</w:t>
            </w:r>
          </w:p>
          <w:p w14:paraId="1ED9F6B2" w14:textId="5BDDC9B9" w:rsidR="00C328B9" w:rsidRDefault="00C328B9" w:rsidP="00C328B9">
            <w:pPr>
              <w:pStyle w:val="ListParagraph"/>
              <w:numPr>
                <w:ilvl w:val="0"/>
                <w:numId w:val="5"/>
              </w:numPr>
            </w:pPr>
            <w:r>
              <w:t xml:space="preserve">Understand how research project and teams </w:t>
            </w:r>
            <w:proofErr w:type="gramStart"/>
            <w:r>
              <w:t>function</w:t>
            </w:r>
            <w:proofErr w:type="gramEnd"/>
          </w:p>
          <w:p w14:paraId="669094BF" w14:textId="4F2D60C9" w:rsidR="008C0428" w:rsidRDefault="008C0428" w:rsidP="00C328B9">
            <w:pPr>
              <w:pStyle w:val="ListParagraph"/>
              <w:numPr>
                <w:ilvl w:val="0"/>
                <w:numId w:val="5"/>
              </w:numPr>
            </w:pPr>
            <w:r>
              <w:t xml:space="preserve">Understand how to manage sensitive data to keep it </w:t>
            </w:r>
            <w:proofErr w:type="gramStart"/>
            <w:r>
              <w:t>secure</w:t>
            </w:r>
            <w:proofErr w:type="gramEnd"/>
          </w:p>
          <w:p w14:paraId="21788375" w14:textId="57DC380C" w:rsidR="00DA681C" w:rsidRDefault="00DA681C" w:rsidP="00DA681C">
            <w:pPr>
              <w:pStyle w:val="ListParagraph"/>
              <w:numPr>
                <w:ilvl w:val="0"/>
                <w:numId w:val="5"/>
              </w:numPr>
            </w:pPr>
            <w:r>
              <w:t>Understand how mixed-methods can be utilised in research</w:t>
            </w:r>
            <w:r w:rsidR="003C287C">
              <w:t xml:space="preserve"> using a coding tool</w:t>
            </w:r>
          </w:p>
          <w:p w14:paraId="743C3FB1" w14:textId="7298BE2C" w:rsidR="00DA681C" w:rsidRDefault="00DA681C" w:rsidP="00DA681C">
            <w:pPr>
              <w:pStyle w:val="ListParagraph"/>
              <w:numPr>
                <w:ilvl w:val="0"/>
                <w:numId w:val="5"/>
              </w:numPr>
            </w:pPr>
            <w:r>
              <w:t>Understand how ‘double-coding’ and ‘inter-rater reliability’ scores</w:t>
            </w:r>
            <w:r w:rsidR="00BB3873">
              <w:t xml:space="preserve"> play a role in the reproducibility and validity of clinical research</w:t>
            </w:r>
          </w:p>
          <w:p w14:paraId="146C2C0B" w14:textId="5C73DAB0" w:rsidR="0031012F" w:rsidRDefault="00C328B9" w:rsidP="6D57DD56">
            <w:pPr>
              <w:pStyle w:val="ListParagraph"/>
              <w:numPr>
                <w:ilvl w:val="0"/>
                <w:numId w:val="5"/>
              </w:numPr>
            </w:pPr>
            <w:r>
              <w:t>Understand how publication process works with opportunity to be named author on a research paper</w:t>
            </w:r>
          </w:p>
          <w:p w14:paraId="2D7865D1" w14:textId="55AACC4B" w:rsidR="00CA3BAC" w:rsidRDefault="00CA3BAC" w:rsidP="6D57DD56"/>
        </w:tc>
      </w:tr>
      <w:tr w:rsidR="6D57DD56" w14:paraId="5F1F1CA8" w14:textId="77777777" w:rsidTr="6D57DD56">
        <w:tc>
          <w:tcPr>
            <w:tcW w:w="9015" w:type="dxa"/>
          </w:tcPr>
          <w:p w14:paraId="326BE30E" w14:textId="1EEBF1A1" w:rsidR="6D57DD56" w:rsidRPr="00CA3BAC" w:rsidRDefault="00CA3BAC" w:rsidP="6D57DD56">
            <w:pPr>
              <w:rPr>
                <w:b/>
                <w:bCs/>
              </w:rPr>
            </w:pPr>
            <w:r w:rsidRPr="00CA3BAC">
              <w:rPr>
                <w:b/>
                <w:bCs/>
              </w:rPr>
              <w:t>Any further information:</w:t>
            </w:r>
          </w:p>
          <w:p w14:paraId="3F2A598D" w14:textId="77777777" w:rsidR="0051615E" w:rsidRDefault="0051615E" w:rsidP="6D57DD56"/>
          <w:p w14:paraId="36E04B05" w14:textId="2C03974B" w:rsidR="00CA3BAC" w:rsidRDefault="00E6640F" w:rsidP="6D57DD56">
            <w:r w:rsidRPr="00E6640F">
              <w:t>The privacy of the patients and healthcare professionals in the archive is of upmost importance to the research team and you will be asked to keep all viewings of the recordings / transcripts confidential in line with good medical / research practice.</w:t>
            </w:r>
          </w:p>
          <w:p w14:paraId="611D6F67" w14:textId="6FF25817" w:rsidR="0051615E" w:rsidRDefault="0051615E" w:rsidP="6D57DD56"/>
        </w:tc>
      </w:tr>
      <w:tr w:rsidR="00342412" w14:paraId="6AE260CE" w14:textId="77777777" w:rsidTr="6D57DD56">
        <w:tc>
          <w:tcPr>
            <w:tcW w:w="9015" w:type="dxa"/>
          </w:tcPr>
          <w:p w14:paraId="144A9310" w14:textId="77777777" w:rsidR="00342412" w:rsidRDefault="00342412" w:rsidP="6D57DD56">
            <w:pPr>
              <w:rPr>
                <w:b/>
                <w:bCs/>
              </w:rPr>
            </w:pPr>
            <w:r>
              <w:rPr>
                <w:b/>
                <w:bCs/>
              </w:rPr>
              <w:t>How to apply:</w:t>
            </w:r>
          </w:p>
          <w:p w14:paraId="47BAF8AA" w14:textId="03DB28C8" w:rsidR="00342412" w:rsidRPr="00CA3BAC" w:rsidRDefault="00342412" w:rsidP="6D57DD56">
            <w:pPr>
              <w:rPr>
                <w:b/>
                <w:bCs/>
              </w:rPr>
            </w:pPr>
            <w:r>
              <w:rPr>
                <w:rFonts w:ascii="Calibri" w:eastAsia="Calibri" w:hAnsi="Calibri" w:cs="Calibri"/>
                <w:color w:val="000000"/>
                <w:lang w:val="en-US"/>
              </w:rPr>
              <w:t>P</w:t>
            </w:r>
            <w:r w:rsidRPr="00342412">
              <w:rPr>
                <w:rFonts w:ascii="Calibri" w:eastAsia="Calibri" w:hAnsi="Calibri" w:cs="Calibri"/>
                <w:color w:val="000000"/>
                <w:lang w:val="en-US"/>
              </w:rPr>
              <w:t xml:space="preserve">lease complete the attached application form and return it to the lead supervisor (contact details </w:t>
            </w:r>
            <w:r>
              <w:rPr>
                <w:rFonts w:ascii="Calibri" w:eastAsia="Calibri" w:hAnsi="Calibri" w:cs="Calibri"/>
                <w:color w:val="000000"/>
                <w:lang w:val="en-US"/>
              </w:rPr>
              <w:t>above</w:t>
            </w:r>
            <w:r w:rsidRPr="00342412">
              <w:rPr>
                <w:rFonts w:ascii="Calibri" w:eastAsia="Calibri" w:hAnsi="Calibri" w:cs="Calibri"/>
                <w:color w:val="000000"/>
                <w:lang w:val="en-US"/>
              </w:rPr>
              <w:t xml:space="preserve">) by </w:t>
            </w:r>
            <w:r w:rsidRPr="00342412">
              <w:rPr>
                <w:rFonts w:ascii="Calibri" w:eastAsia="Calibri" w:hAnsi="Calibri" w:cs="Calibri"/>
                <w:b/>
                <w:bCs/>
                <w:color w:val="000000"/>
                <w:lang w:val="en-US"/>
              </w:rPr>
              <w:t>30</w:t>
            </w:r>
            <w:r w:rsidRPr="00342412">
              <w:rPr>
                <w:rFonts w:ascii="Calibri" w:eastAsia="Calibri" w:hAnsi="Calibri" w:cs="Calibri"/>
                <w:b/>
                <w:bCs/>
                <w:color w:val="000000"/>
                <w:sz w:val="15"/>
                <w:szCs w:val="15"/>
                <w:vertAlign w:val="superscript"/>
                <w:lang w:val="en-US"/>
              </w:rPr>
              <w:t>th</w:t>
            </w:r>
            <w:r w:rsidRPr="00342412">
              <w:rPr>
                <w:rFonts w:ascii="Calibri" w:eastAsia="Calibri" w:hAnsi="Calibri" w:cs="Calibri"/>
                <w:b/>
                <w:bCs/>
                <w:color w:val="000000"/>
                <w:lang w:val="en-US"/>
              </w:rPr>
              <w:t xml:space="preserve"> April</w:t>
            </w:r>
            <w:r>
              <w:rPr>
                <w:rFonts w:ascii="Calibri" w:eastAsia="Calibri" w:hAnsi="Calibri" w:cs="Calibri"/>
                <w:b/>
                <w:bCs/>
                <w:color w:val="000000"/>
                <w:lang w:val="en-US"/>
              </w:rPr>
              <w:t xml:space="preserve"> 2023</w:t>
            </w:r>
          </w:p>
        </w:tc>
      </w:tr>
    </w:tbl>
    <w:p w14:paraId="0AA1DD23" w14:textId="6B313882" w:rsidR="6D57DD56" w:rsidRDefault="6D57DD56" w:rsidP="6D57DD56"/>
    <w:p w14:paraId="5C2EA390" w14:textId="09B8406D" w:rsidR="00342412" w:rsidRDefault="00342412">
      <w:r>
        <w:br w:type="page"/>
      </w:r>
    </w:p>
    <w:p w14:paraId="6AFDDFAF" w14:textId="77777777" w:rsidR="00342412" w:rsidRPr="00342412" w:rsidRDefault="00342412" w:rsidP="00342412">
      <w:pPr>
        <w:spacing w:after="0" w:line="240" w:lineRule="auto"/>
        <w:jc w:val="center"/>
        <w:textAlignment w:val="baseline"/>
        <w:rPr>
          <w:rFonts w:ascii="Segoe UI" w:eastAsia="Times New Roman" w:hAnsi="Segoe UI" w:cs="Segoe UI"/>
          <w:sz w:val="18"/>
          <w:szCs w:val="18"/>
          <w:lang w:eastAsia="en-GB"/>
        </w:rPr>
      </w:pPr>
      <w:r w:rsidRPr="00342412">
        <w:rPr>
          <w:rFonts w:ascii="Calibri" w:eastAsia="Times New Roman" w:hAnsi="Calibri" w:cs="Calibri"/>
          <w:b/>
          <w:bCs/>
          <w:color w:val="000000"/>
          <w:sz w:val="32"/>
          <w:szCs w:val="32"/>
          <w:lang w:eastAsia="en-GB"/>
        </w:rPr>
        <w:lastRenderedPageBreak/>
        <w:t>CAPC Summer Internship Research Project </w:t>
      </w:r>
      <w:r w:rsidRPr="00342412">
        <w:rPr>
          <w:rFonts w:ascii="Calibri" w:eastAsia="Times New Roman" w:hAnsi="Calibri" w:cs="Calibri"/>
          <w:color w:val="000000"/>
          <w:sz w:val="32"/>
          <w:szCs w:val="32"/>
          <w:lang w:eastAsia="en-GB"/>
        </w:rPr>
        <w:t> </w:t>
      </w:r>
    </w:p>
    <w:p w14:paraId="287B3FA0" w14:textId="77777777" w:rsidR="00342412" w:rsidRPr="00342412" w:rsidRDefault="00342412" w:rsidP="00342412">
      <w:pPr>
        <w:spacing w:after="0" w:line="240" w:lineRule="auto"/>
        <w:jc w:val="center"/>
        <w:textAlignment w:val="baseline"/>
        <w:rPr>
          <w:rFonts w:ascii="Segoe UI" w:eastAsia="Times New Roman" w:hAnsi="Segoe UI" w:cs="Segoe UI"/>
          <w:sz w:val="18"/>
          <w:szCs w:val="18"/>
          <w:lang w:eastAsia="en-GB"/>
        </w:rPr>
      </w:pPr>
      <w:r w:rsidRPr="00342412">
        <w:rPr>
          <w:rFonts w:ascii="Calibri" w:eastAsia="Times New Roman" w:hAnsi="Calibri" w:cs="Calibri"/>
          <w:b/>
          <w:bCs/>
          <w:color w:val="000000"/>
          <w:sz w:val="32"/>
          <w:szCs w:val="32"/>
          <w:lang w:eastAsia="en-GB"/>
        </w:rPr>
        <w:t>Undergraduate students</w:t>
      </w:r>
      <w:r w:rsidRPr="00342412">
        <w:rPr>
          <w:rFonts w:ascii="Calibri" w:eastAsia="Times New Roman" w:hAnsi="Calibri" w:cs="Calibri"/>
          <w:color w:val="000000"/>
          <w:sz w:val="32"/>
          <w:szCs w:val="32"/>
          <w:lang w:eastAsia="en-GB"/>
        </w:rPr>
        <w:t> </w:t>
      </w:r>
      <w:r w:rsidRPr="00342412">
        <w:rPr>
          <w:rFonts w:ascii="Calibri" w:eastAsia="Times New Roman" w:hAnsi="Calibri" w:cs="Calibri"/>
          <w:color w:val="000000"/>
          <w:sz w:val="24"/>
          <w:szCs w:val="24"/>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4"/>
        <w:gridCol w:w="4869"/>
        <w:gridCol w:w="2727"/>
      </w:tblGrid>
      <w:tr w:rsidR="00342412" w:rsidRPr="00342412" w14:paraId="7426230C" w14:textId="77777777" w:rsidTr="00342412">
        <w:trPr>
          <w:trHeight w:val="495"/>
        </w:trPr>
        <w:tc>
          <w:tcPr>
            <w:tcW w:w="1414" w:type="dxa"/>
            <w:tcBorders>
              <w:top w:val="single" w:sz="6" w:space="0" w:color="000000"/>
              <w:left w:val="single" w:sz="6" w:space="0" w:color="000000"/>
              <w:bottom w:val="single" w:sz="6" w:space="0" w:color="000000"/>
              <w:right w:val="single" w:sz="6" w:space="0" w:color="000000"/>
            </w:tcBorders>
            <w:shd w:val="clear" w:color="auto" w:fill="auto"/>
            <w:hideMark/>
          </w:tcPr>
          <w:p w14:paraId="1B44AB21"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Full name </w:t>
            </w:r>
          </w:p>
          <w:p w14:paraId="3465C7D6"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tc>
        <w:tc>
          <w:tcPr>
            <w:tcW w:w="4869" w:type="dxa"/>
            <w:tcBorders>
              <w:top w:val="single" w:sz="6" w:space="0" w:color="000000"/>
              <w:left w:val="single" w:sz="6" w:space="0" w:color="000000"/>
              <w:bottom w:val="single" w:sz="6" w:space="0" w:color="000000"/>
              <w:right w:val="single" w:sz="6" w:space="0" w:color="000000"/>
            </w:tcBorders>
            <w:shd w:val="clear" w:color="auto" w:fill="auto"/>
            <w:hideMark/>
          </w:tcPr>
          <w:p w14:paraId="3FB03515"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tc>
        <w:tc>
          <w:tcPr>
            <w:tcW w:w="2727" w:type="dxa"/>
            <w:tcBorders>
              <w:top w:val="single" w:sz="6" w:space="0" w:color="000000"/>
              <w:left w:val="single" w:sz="6" w:space="0" w:color="000000"/>
              <w:bottom w:val="single" w:sz="6" w:space="0" w:color="000000"/>
              <w:right w:val="single" w:sz="6" w:space="0" w:color="000000"/>
            </w:tcBorders>
            <w:shd w:val="clear" w:color="auto" w:fill="auto"/>
            <w:hideMark/>
          </w:tcPr>
          <w:p w14:paraId="65F14663"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tc>
      </w:tr>
      <w:tr w:rsidR="00342412" w:rsidRPr="00342412" w14:paraId="4AC2435F" w14:textId="77777777" w:rsidTr="00342412">
        <w:trPr>
          <w:trHeight w:val="300"/>
        </w:trPr>
        <w:tc>
          <w:tcPr>
            <w:tcW w:w="1414" w:type="dxa"/>
            <w:tcBorders>
              <w:top w:val="single" w:sz="6" w:space="0" w:color="000000"/>
              <w:left w:val="single" w:sz="6" w:space="0" w:color="000000"/>
              <w:bottom w:val="single" w:sz="6" w:space="0" w:color="000000"/>
              <w:right w:val="single" w:sz="6" w:space="0" w:color="000000"/>
            </w:tcBorders>
            <w:shd w:val="clear" w:color="auto" w:fill="auto"/>
            <w:hideMark/>
          </w:tcPr>
          <w:p w14:paraId="761B7074"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Email address </w:t>
            </w:r>
          </w:p>
        </w:tc>
        <w:tc>
          <w:tcPr>
            <w:tcW w:w="4869" w:type="dxa"/>
            <w:tcBorders>
              <w:top w:val="single" w:sz="6" w:space="0" w:color="000000"/>
              <w:left w:val="single" w:sz="6" w:space="0" w:color="000000"/>
              <w:bottom w:val="single" w:sz="6" w:space="0" w:color="000000"/>
              <w:right w:val="single" w:sz="6" w:space="0" w:color="000000"/>
            </w:tcBorders>
            <w:shd w:val="clear" w:color="auto" w:fill="auto"/>
            <w:hideMark/>
          </w:tcPr>
          <w:p w14:paraId="15B5FDF7"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01DCAEE5"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tc>
        <w:tc>
          <w:tcPr>
            <w:tcW w:w="2727" w:type="dxa"/>
            <w:tcBorders>
              <w:top w:val="single" w:sz="6" w:space="0" w:color="000000"/>
              <w:left w:val="single" w:sz="6" w:space="0" w:color="000000"/>
              <w:bottom w:val="single" w:sz="6" w:space="0" w:color="000000"/>
              <w:right w:val="single" w:sz="6" w:space="0" w:color="000000"/>
            </w:tcBorders>
            <w:shd w:val="clear" w:color="auto" w:fill="auto"/>
            <w:hideMark/>
          </w:tcPr>
          <w:p w14:paraId="0A2E4995"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2CC98A10"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tc>
      </w:tr>
      <w:tr w:rsidR="00342412" w:rsidRPr="00342412" w14:paraId="3F94FC03" w14:textId="77777777" w:rsidTr="00342412">
        <w:trPr>
          <w:trHeight w:val="300"/>
        </w:trPr>
        <w:tc>
          <w:tcPr>
            <w:tcW w:w="1414" w:type="dxa"/>
            <w:tcBorders>
              <w:top w:val="single" w:sz="6" w:space="0" w:color="000000"/>
              <w:left w:val="single" w:sz="6" w:space="0" w:color="000000"/>
              <w:bottom w:val="single" w:sz="6" w:space="0" w:color="000000"/>
              <w:right w:val="single" w:sz="6" w:space="0" w:color="000000"/>
            </w:tcBorders>
            <w:shd w:val="clear" w:color="auto" w:fill="auto"/>
            <w:hideMark/>
          </w:tcPr>
          <w:p w14:paraId="199F6D9E"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Proposed  </w:t>
            </w:r>
          </w:p>
          <w:p w14:paraId="143CF6F4"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start date  </w:t>
            </w:r>
          </w:p>
        </w:tc>
        <w:tc>
          <w:tcPr>
            <w:tcW w:w="759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1DABD18"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tc>
      </w:tr>
      <w:tr w:rsidR="00342412" w:rsidRPr="00342412" w14:paraId="136E1054" w14:textId="77777777" w:rsidTr="00342412">
        <w:trPr>
          <w:trHeight w:val="300"/>
        </w:trPr>
        <w:tc>
          <w:tcPr>
            <w:tcW w:w="1414" w:type="dxa"/>
            <w:tcBorders>
              <w:top w:val="single" w:sz="6" w:space="0" w:color="000000"/>
              <w:left w:val="single" w:sz="6" w:space="0" w:color="000000"/>
              <w:bottom w:val="single" w:sz="6" w:space="0" w:color="000000"/>
              <w:right w:val="single" w:sz="6" w:space="0" w:color="000000"/>
            </w:tcBorders>
            <w:shd w:val="clear" w:color="auto" w:fill="auto"/>
            <w:hideMark/>
          </w:tcPr>
          <w:p w14:paraId="5194E512"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sz w:val="24"/>
                <w:szCs w:val="24"/>
                <w:lang w:eastAsia="en-GB"/>
              </w:rPr>
              <w:t>Project applied for </w:t>
            </w:r>
          </w:p>
        </w:tc>
        <w:tc>
          <w:tcPr>
            <w:tcW w:w="759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824B62F"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sz w:val="24"/>
                <w:szCs w:val="24"/>
                <w:lang w:eastAsia="en-GB"/>
              </w:rPr>
              <w:t> </w:t>
            </w:r>
          </w:p>
        </w:tc>
      </w:tr>
      <w:tr w:rsidR="00342412" w:rsidRPr="00342412" w14:paraId="49C6ED6D" w14:textId="77777777" w:rsidTr="00342412">
        <w:trPr>
          <w:trHeight w:val="300"/>
        </w:trPr>
        <w:tc>
          <w:tcPr>
            <w:tcW w:w="90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0752589"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How will this project benefit your future career? (100 words) </w:t>
            </w:r>
          </w:p>
          <w:p w14:paraId="292DA308"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56D42E77"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2507784A"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2A9E8401"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1E3ADB07"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52F16C04"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12C9B271"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5ECF5C7C"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541BED2B"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4E666895"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tc>
      </w:tr>
    </w:tbl>
    <w:p w14:paraId="6F8F4B82" w14:textId="77777777" w:rsidR="00342412" w:rsidRPr="00342412" w:rsidRDefault="00342412" w:rsidP="00342412">
      <w:pPr>
        <w:spacing w:after="0" w:line="240" w:lineRule="auto"/>
        <w:textAlignment w:val="baseline"/>
        <w:rPr>
          <w:rFonts w:ascii="Segoe UI" w:eastAsia="Times New Roman" w:hAnsi="Segoe UI" w:cs="Segoe UI"/>
          <w:sz w:val="18"/>
          <w:szCs w:val="18"/>
          <w:lang w:eastAsia="en-GB"/>
        </w:rPr>
      </w:pPr>
      <w:r w:rsidRPr="00342412">
        <w:rPr>
          <w:rFonts w:ascii="Segoe UI" w:eastAsia="Times New Roman" w:hAnsi="Segoe UI" w:cs="Segoe UI"/>
          <w:color w:val="666666"/>
          <w:sz w:val="18"/>
          <w:szCs w:val="18"/>
          <w:shd w:val="clear" w:color="auto" w:fill="FFFFFF"/>
          <w:lang w:eastAsia="en-GB"/>
        </w:rPr>
        <w:t> </w:t>
      </w:r>
      <w:r w:rsidRPr="00342412">
        <w:rPr>
          <w:rFonts w:ascii="Calibri" w:eastAsia="Times New Roman" w:hAnsi="Calibri" w:cs="Calibri"/>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342412" w:rsidRPr="00342412" w14:paraId="1AA61268" w14:textId="77777777" w:rsidTr="00C61E0E">
        <w:trPr>
          <w:trHeight w:val="405"/>
        </w:trPr>
        <w:tc>
          <w:tcPr>
            <w:tcW w:w="9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509D0E" w14:textId="77777777" w:rsidR="00342412" w:rsidRPr="00342412" w:rsidRDefault="00342412" w:rsidP="00342412">
            <w:pPr>
              <w:spacing w:after="0" w:line="240" w:lineRule="auto"/>
              <w:jc w:val="center"/>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b/>
                <w:bCs/>
                <w:color w:val="000000"/>
                <w:lang w:eastAsia="en-GB"/>
              </w:rPr>
              <w:t>Student’s CV</w:t>
            </w:r>
            <w:r w:rsidRPr="00342412">
              <w:rPr>
                <w:rFonts w:ascii="Calibri" w:eastAsia="Times New Roman" w:hAnsi="Calibri" w:cs="Calibri"/>
                <w:color w:val="000000"/>
                <w:lang w:eastAsia="en-GB"/>
              </w:rPr>
              <w:t> </w:t>
            </w:r>
          </w:p>
        </w:tc>
      </w:tr>
      <w:tr w:rsidR="00342412" w:rsidRPr="00342412" w14:paraId="1E7C6A28" w14:textId="77777777" w:rsidTr="00C61E0E">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701CDDF8"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Higher education to date: Please provide details of university, degree subject and the year most recently completed and any previous higher education qualifications (University, subject and class) </w:t>
            </w:r>
          </w:p>
        </w:tc>
      </w:tr>
      <w:tr w:rsidR="00342412" w:rsidRPr="00342412" w14:paraId="2ACB7726" w14:textId="77777777" w:rsidTr="00C61E0E">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26014C23"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1AD298C2"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1C3B0D3D"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2077B0EF"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tc>
      </w:tr>
      <w:tr w:rsidR="00342412" w:rsidRPr="00342412" w14:paraId="455825CD" w14:textId="77777777" w:rsidTr="00C61E0E">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5AA6BABB"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Have you previously done any research or audit projects? (100 words) </w:t>
            </w:r>
          </w:p>
          <w:p w14:paraId="49566E2D"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13CD90D0"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50393495"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3DA31ABC"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354579A3"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tc>
      </w:tr>
      <w:tr w:rsidR="00342412" w:rsidRPr="00342412" w14:paraId="3275177B" w14:textId="77777777" w:rsidTr="00C61E0E">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61AEFD2A"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List any outputs from previous research including presentations (oral or poster) at conferences or publications. </w:t>
            </w:r>
          </w:p>
          <w:p w14:paraId="11333058"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73D24BA6"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65AD1B89"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3D0636E7"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tc>
      </w:tr>
      <w:tr w:rsidR="00342412" w:rsidRPr="00342412" w14:paraId="2F970BBF" w14:textId="77777777" w:rsidTr="00C61E0E">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5112A22C"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Have you been awarded any University / Regional / National prizes? </w:t>
            </w:r>
          </w:p>
          <w:p w14:paraId="52E45FAE"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1E376D0E"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4F5F7991"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p w14:paraId="1CC79475" w14:textId="77777777" w:rsidR="00342412" w:rsidRPr="00342412" w:rsidRDefault="00342412" w:rsidP="00342412">
            <w:pPr>
              <w:spacing w:after="0" w:line="240" w:lineRule="auto"/>
              <w:textAlignment w:val="baseline"/>
              <w:rPr>
                <w:rFonts w:ascii="Times New Roman" w:eastAsia="Times New Roman" w:hAnsi="Times New Roman" w:cs="Times New Roman"/>
                <w:sz w:val="24"/>
                <w:szCs w:val="24"/>
                <w:lang w:eastAsia="en-GB"/>
              </w:rPr>
            </w:pPr>
            <w:r w:rsidRPr="00342412">
              <w:rPr>
                <w:rFonts w:ascii="Calibri" w:eastAsia="Times New Roman" w:hAnsi="Calibri" w:cs="Calibri"/>
                <w:color w:val="000000"/>
                <w:lang w:eastAsia="en-GB"/>
              </w:rPr>
              <w:t>  </w:t>
            </w:r>
          </w:p>
        </w:tc>
      </w:tr>
    </w:tbl>
    <w:p w14:paraId="50AA5D8D" w14:textId="77777777" w:rsidR="00342412" w:rsidRPr="00342412" w:rsidRDefault="00342412" w:rsidP="00342412">
      <w:pPr>
        <w:spacing w:after="0" w:line="240" w:lineRule="auto"/>
        <w:textAlignment w:val="baseline"/>
        <w:rPr>
          <w:rFonts w:ascii="Segoe UI" w:eastAsia="Times New Roman" w:hAnsi="Segoe UI" w:cs="Segoe UI"/>
          <w:sz w:val="18"/>
          <w:szCs w:val="18"/>
          <w:lang w:eastAsia="en-GB"/>
        </w:rPr>
      </w:pPr>
      <w:r w:rsidRPr="00342412">
        <w:rPr>
          <w:rFonts w:ascii="Calibri" w:eastAsia="Times New Roman" w:hAnsi="Calibri" w:cs="Calibri"/>
          <w:color w:val="000000"/>
          <w:lang w:eastAsia="en-GB"/>
        </w:rPr>
        <w:t xml:space="preserve">Please return this form to </w:t>
      </w:r>
      <w:r w:rsidRPr="00342412">
        <w:rPr>
          <w:rFonts w:ascii="Calibri" w:eastAsia="Times New Roman" w:hAnsi="Calibri" w:cs="Calibri"/>
          <w:color w:val="000000"/>
          <w:lang w:val="en-US" w:eastAsia="en-GB"/>
        </w:rPr>
        <w:t>the lead supervisor</w:t>
      </w:r>
      <w:r w:rsidRPr="00342412">
        <w:rPr>
          <w:rFonts w:ascii="Calibri" w:eastAsia="Times New Roman" w:hAnsi="Calibri" w:cs="Calibri"/>
          <w:color w:val="000000"/>
          <w:lang w:eastAsia="en-GB"/>
        </w:rPr>
        <w:t xml:space="preserve"> by </w:t>
      </w:r>
      <w:r w:rsidRPr="00342412">
        <w:rPr>
          <w:rFonts w:ascii="Calibri" w:eastAsia="Times New Roman" w:hAnsi="Calibri" w:cs="Calibri"/>
          <w:b/>
          <w:bCs/>
          <w:color w:val="000000"/>
          <w:lang w:eastAsia="en-GB"/>
        </w:rPr>
        <w:t>30</w:t>
      </w:r>
      <w:r w:rsidRPr="00342412">
        <w:rPr>
          <w:rFonts w:ascii="Calibri" w:eastAsia="Times New Roman" w:hAnsi="Calibri" w:cs="Calibri"/>
          <w:b/>
          <w:bCs/>
          <w:color w:val="000000"/>
          <w:sz w:val="17"/>
          <w:szCs w:val="17"/>
          <w:vertAlign w:val="superscript"/>
          <w:lang w:eastAsia="en-GB"/>
        </w:rPr>
        <w:t>th</w:t>
      </w:r>
      <w:r w:rsidRPr="00342412">
        <w:rPr>
          <w:rFonts w:ascii="Calibri" w:eastAsia="Times New Roman" w:hAnsi="Calibri" w:cs="Calibri"/>
          <w:b/>
          <w:bCs/>
          <w:color w:val="000000"/>
          <w:lang w:eastAsia="en-GB"/>
        </w:rPr>
        <w:t xml:space="preserve"> April 2023</w:t>
      </w:r>
      <w:r w:rsidRPr="00342412">
        <w:rPr>
          <w:rFonts w:ascii="Calibri" w:eastAsia="Times New Roman" w:hAnsi="Calibri" w:cs="Calibri"/>
          <w:color w:val="000000"/>
          <w:lang w:eastAsia="en-GB"/>
        </w:rPr>
        <w:t> </w:t>
      </w:r>
    </w:p>
    <w:p w14:paraId="32D3C8C9" w14:textId="77777777" w:rsidR="00342412" w:rsidRPr="00342412" w:rsidRDefault="00342412" w:rsidP="00342412">
      <w:pPr>
        <w:spacing w:after="0" w:line="240" w:lineRule="auto"/>
        <w:textAlignment w:val="baseline"/>
        <w:rPr>
          <w:rFonts w:ascii="Segoe UI" w:eastAsia="Times New Roman" w:hAnsi="Segoe UI" w:cs="Segoe UI"/>
          <w:sz w:val="18"/>
          <w:szCs w:val="18"/>
          <w:lang w:eastAsia="en-GB"/>
        </w:rPr>
      </w:pPr>
      <w:r w:rsidRPr="00342412">
        <w:rPr>
          <w:rFonts w:ascii="Calibri" w:eastAsia="Times New Roman" w:hAnsi="Calibri" w:cs="Calibri"/>
          <w:color w:val="000000"/>
          <w:lang w:eastAsia="en-GB"/>
        </w:rPr>
        <w:t>Successful candidates will be notified by 17</w:t>
      </w:r>
      <w:r w:rsidRPr="00342412">
        <w:rPr>
          <w:rFonts w:ascii="Calibri" w:eastAsia="Times New Roman" w:hAnsi="Calibri" w:cs="Calibri"/>
          <w:color w:val="000000"/>
          <w:sz w:val="17"/>
          <w:szCs w:val="17"/>
          <w:vertAlign w:val="superscript"/>
          <w:lang w:eastAsia="en-GB"/>
        </w:rPr>
        <w:t>th</w:t>
      </w:r>
      <w:r w:rsidRPr="00342412">
        <w:rPr>
          <w:rFonts w:ascii="Calibri" w:eastAsia="Times New Roman" w:hAnsi="Calibri" w:cs="Calibri"/>
          <w:color w:val="000000"/>
          <w:lang w:eastAsia="en-GB"/>
        </w:rPr>
        <w:t xml:space="preserve"> </w:t>
      </w:r>
      <w:proofErr w:type="gramStart"/>
      <w:r w:rsidRPr="00342412">
        <w:rPr>
          <w:rFonts w:ascii="Calibri" w:eastAsia="Times New Roman" w:hAnsi="Calibri" w:cs="Calibri"/>
          <w:color w:val="000000"/>
          <w:lang w:eastAsia="en-GB"/>
        </w:rPr>
        <w:t>June</w:t>
      </w:r>
      <w:proofErr w:type="gramEnd"/>
      <w:r w:rsidRPr="00342412">
        <w:rPr>
          <w:rFonts w:ascii="Calibri" w:eastAsia="Times New Roman" w:hAnsi="Calibri" w:cs="Calibri"/>
          <w:color w:val="000000"/>
          <w:lang w:eastAsia="en-GB"/>
        </w:rPr>
        <w:t> </w:t>
      </w:r>
    </w:p>
    <w:p w14:paraId="7C8C38D0" w14:textId="77777777" w:rsidR="6D57DD56" w:rsidRDefault="6D57DD56" w:rsidP="6D57DD56"/>
    <w:sectPr w:rsidR="6D57DD5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7D82" w14:textId="77777777" w:rsidR="00B46521" w:rsidRDefault="00B46521" w:rsidP="00032F37">
      <w:pPr>
        <w:spacing w:after="0" w:line="240" w:lineRule="auto"/>
      </w:pPr>
      <w:r>
        <w:separator/>
      </w:r>
    </w:p>
  </w:endnote>
  <w:endnote w:type="continuationSeparator" w:id="0">
    <w:p w14:paraId="1E5B27C9" w14:textId="77777777" w:rsidR="00B46521" w:rsidRDefault="00B46521" w:rsidP="0003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2D80" w14:textId="77777777" w:rsidR="00B46521" w:rsidRDefault="00B46521" w:rsidP="00032F37">
      <w:pPr>
        <w:spacing w:after="0" w:line="240" w:lineRule="auto"/>
      </w:pPr>
      <w:r>
        <w:separator/>
      </w:r>
    </w:p>
  </w:footnote>
  <w:footnote w:type="continuationSeparator" w:id="0">
    <w:p w14:paraId="654BA461" w14:textId="77777777" w:rsidR="00B46521" w:rsidRDefault="00B46521" w:rsidP="00032F3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A7D08"/>
    <w:multiLevelType w:val="hybridMultilevel"/>
    <w:tmpl w:val="D14E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E1C12"/>
    <w:multiLevelType w:val="hybridMultilevel"/>
    <w:tmpl w:val="231C4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D7E33"/>
    <w:multiLevelType w:val="hybridMultilevel"/>
    <w:tmpl w:val="3402B6FA"/>
    <w:lvl w:ilvl="0" w:tplc="0809000B">
      <w:start w:val="1"/>
      <w:numFmt w:val="bullet"/>
      <w:lvlText w:val=""/>
      <w:lvlJc w:val="left"/>
      <w:pPr>
        <w:ind w:left="720" w:hanging="360"/>
      </w:pPr>
      <w:rPr>
        <w:rFonts w:ascii="Wingdings" w:hAnsi="Wingdings" w:hint="default"/>
      </w:rPr>
    </w:lvl>
    <w:lvl w:ilvl="1" w:tplc="60D06934">
      <w:start w:val="1"/>
      <w:numFmt w:val="bullet"/>
      <w:lvlText w:val="o"/>
      <w:lvlJc w:val="left"/>
      <w:pPr>
        <w:ind w:left="1440" w:hanging="360"/>
      </w:pPr>
      <w:rPr>
        <w:rFonts w:ascii="Courier New" w:hAnsi="Courier New" w:hint="default"/>
      </w:rPr>
    </w:lvl>
    <w:lvl w:ilvl="2" w:tplc="48D80E64">
      <w:start w:val="1"/>
      <w:numFmt w:val="bullet"/>
      <w:lvlText w:val=""/>
      <w:lvlJc w:val="left"/>
      <w:pPr>
        <w:ind w:left="2160" w:hanging="360"/>
      </w:pPr>
      <w:rPr>
        <w:rFonts w:ascii="Wingdings" w:hAnsi="Wingdings" w:hint="default"/>
      </w:rPr>
    </w:lvl>
    <w:lvl w:ilvl="3" w:tplc="5A3C3B4E">
      <w:start w:val="1"/>
      <w:numFmt w:val="bullet"/>
      <w:lvlText w:val=""/>
      <w:lvlJc w:val="left"/>
      <w:pPr>
        <w:ind w:left="2880" w:hanging="360"/>
      </w:pPr>
      <w:rPr>
        <w:rFonts w:ascii="Symbol" w:hAnsi="Symbol" w:hint="default"/>
      </w:rPr>
    </w:lvl>
    <w:lvl w:ilvl="4" w:tplc="A3EE78B4">
      <w:start w:val="1"/>
      <w:numFmt w:val="bullet"/>
      <w:lvlText w:val="o"/>
      <w:lvlJc w:val="left"/>
      <w:pPr>
        <w:ind w:left="3600" w:hanging="360"/>
      </w:pPr>
      <w:rPr>
        <w:rFonts w:ascii="Courier New" w:hAnsi="Courier New" w:hint="default"/>
      </w:rPr>
    </w:lvl>
    <w:lvl w:ilvl="5" w:tplc="127ED3BA">
      <w:start w:val="1"/>
      <w:numFmt w:val="bullet"/>
      <w:lvlText w:val=""/>
      <w:lvlJc w:val="left"/>
      <w:pPr>
        <w:ind w:left="4320" w:hanging="360"/>
      </w:pPr>
      <w:rPr>
        <w:rFonts w:ascii="Wingdings" w:hAnsi="Wingdings" w:hint="default"/>
      </w:rPr>
    </w:lvl>
    <w:lvl w:ilvl="6" w:tplc="2146C584">
      <w:start w:val="1"/>
      <w:numFmt w:val="bullet"/>
      <w:lvlText w:val=""/>
      <w:lvlJc w:val="left"/>
      <w:pPr>
        <w:ind w:left="5040" w:hanging="360"/>
      </w:pPr>
      <w:rPr>
        <w:rFonts w:ascii="Symbol" w:hAnsi="Symbol" w:hint="default"/>
      </w:rPr>
    </w:lvl>
    <w:lvl w:ilvl="7" w:tplc="0BA41838">
      <w:start w:val="1"/>
      <w:numFmt w:val="bullet"/>
      <w:lvlText w:val="o"/>
      <w:lvlJc w:val="left"/>
      <w:pPr>
        <w:ind w:left="5760" w:hanging="360"/>
      </w:pPr>
      <w:rPr>
        <w:rFonts w:ascii="Courier New" w:hAnsi="Courier New" w:hint="default"/>
      </w:rPr>
    </w:lvl>
    <w:lvl w:ilvl="8" w:tplc="65B8B8EC">
      <w:start w:val="1"/>
      <w:numFmt w:val="bullet"/>
      <w:lvlText w:val=""/>
      <w:lvlJc w:val="left"/>
      <w:pPr>
        <w:ind w:left="6480" w:hanging="360"/>
      </w:pPr>
      <w:rPr>
        <w:rFonts w:ascii="Wingdings" w:hAnsi="Wingdings" w:hint="default"/>
      </w:rPr>
    </w:lvl>
  </w:abstractNum>
  <w:abstractNum w:abstractNumId="3" w15:restartNumberingAfterBreak="0">
    <w:nsid w:val="627C75BA"/>
    <w:multiLevelType w:val="hybridMultilevel"/>
    <w:tmpl w:val="94BEE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7D4FAF"/>
    <w:multiLevelType w:val="hybridMultilevel"/>
    <w:tmpl w:val="56E6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456024">
    <w:abstractNumId w:val="2"/>
  </w:num>
  <w:num w:numId="2" w16cid:durableId="1285648341">
    <w:abstractNumId w:val="1"/>
  </w:num>
  <w:num w:numId="3" w16cid:durableId="1123813921">
    <w:abstractNumId w:val="3"/>
  </w:num>
  <w:num w:numId="4" w16cid:durableId="909194125">
    <w:abstractNumId w:val="4"/>
  </w:num>
  <w:num w:numId="5" w16cid:durableId="176202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23442"/>
    <w:rsid w:val="00032F37"/>
    <w:rsid w:val="000378D0"/>
    <w:rsid w:val="0005107F"/>
    <w:rsid w:val="00064BA7"/>
    <w:rsid w:val="0008262C"/>
    <w:rsid w:val="00083A5A"/>
    <w:rsid w:val="000A34B5"/>
    <w:rsid w:val="000A3B03"/>
    <w:rsid w:val="0012063D"/>
    <w:rsid w:val="001577F0"/>
    <w:rsid w:val="001C5987"/>
    <w:rsid w:val="001F46B3"/>
    <w:rsid w:val="002232B7"/>
    <w:rsid w:val="00232AEF"/>
    <w:rsid w:val="002564C1"/>
    <w:rsid w:val="00275731"/>
    <w:rsid w:val="00280776"/>
    <w:rsid w:val="0028580D"/>
    <w:rsid w:val="002B7F5D"/>
    <w:rsid w:val="0031012F"/>
    <w:rsid w:val="00342412"/>
    <w:rsid w:val="00347782"/>
    <w:rsid w:val="003A4823"/>
    <w:rsid w:val="003A59D5"/>
    <w:rsid w:val="003A5F6C"/>
    <w:rsid w:val="003C1995"/>
    <w:rsid w:val="003C287C"/>
    <w:rsid w:val="003D2DC5"/>
    <w:rsid w:val="003D7B4A"/>
    <w:rsid w:val="003F2CB5"/>
    <w:rsid w:val="003F5682"/>
    <w:rsid w:val="004132FB"/>
    <w:rsid w:val="0043545C"/>
    <w:rsid w:val="0046797F"/>
    <w:rsid w:val="00502532"/>
    <w:rsid w:val="00512CC3"/>
    <w:rsid w:val="0051615E"/>
    <w:rsid w:val="00561494"/>
    <w:rsid w:val="00562C5E"/>
    <w:rsid w:val="005F5C8F"/>
    <w:rsid w:val="00614927"/>
    <w:rsid w:val="006550F5"/>
    <w:rsid w:val="00667A6F"/>
    <w:rsid w:val="006B6F51"/>
    <w:rsid w:val="007174B4"/>
    <w:rsid w:val="00741D0B"/>
    <w:rsid w:val="00757F0B"/>
    <w:rsid w:val="007A08BE"/>
    <w:rsid w:val="007D044D"/>
    <w:rsid w:val="007E025F"/>
    <w:rsid w:val="007F6570"/>
    <w:rsid w:val="00810852"/>
    <w:rsid w:val="00833AC0"/>
    <w:rsid w:val="00856290"/>
    <w:rsid w:val="008848CE"/>
    <w:rsid w:val="00885850"/>
    <w:rsid w:val="008C0428"/>
    <w:rsid w:val="008C5575"/>
    <w:rsid w:val="00900F92"/>
    <w:rsid w:val="009635E3"/>
    <w:rsid w:val="009A44DC"/>
    <w:rsid w:val="009D7B84"/>
    <w:rsid w:val="009F011C"/>
    <w:rsid w:val="00A21C44"/>
    <w:rsid w:val="00A24346"/>
    <w:rsid w:val="00A26031"/>
    <w:rsid w:val="00A30BEA"/>
    <w:rsid w:val="00A45AAF"/>
    <w:rsid w:val="00A73E2B"/>
    <w:rsid w:val="00AF0A2F"/>
    <w:rsid w:val="00B000F9"/>
    <w:rsid w:val="00B26695"/>
    <w:rsid w:val="00B27399"/>
    <w:rsid w:val="00B3259E"/>
    <w:rsid w:val="00B46521"/>
    <w:rsid w:val="00BB3873"/>
    <w:rsid w:val="00BC6662"/>
    <w:rsid w:val="00BF6D73"/>
    <w:rsid w:val="00C04953"/>
    <w:rsid w:val="00C31776"/>
    <w:rsid w:val="00C328B9"/>
    <w:rsid w:val="00CA3BAC"/>
    <w:rsid w:val="00CD38BA"/>
    <w:rsid w:val="00CE3CF8"/>
    <w:rsid w:val="00D063B2"/>
    <w:rsid w:val="00DA67B6"/>
    <w:rsid w:val="00DA681C"/>
    <w:rsid w:val="00E0062D"/>
    <w:rsid w:val="00E04AEF"/>
    <w:rsid w:val="00E051AF"/>
    <w:rsid w:val="00E14C01"/>
    <w:rsid w:val="00E6640F"/>
    <w:rsid w:val="00EA03FA"/>
    <w:rsid w:val="00EA22DA"/>
    <w:rsid w:val="00EA56EC"/>
    <w:rsid w:val="00EB467B"/>
    <w:rsid w:val="00EE5FC3"/>
    <w:rsid w:val="00F02D47"/>
    <w:rsid w:val="00F409B8"/>
    <w:rsid w:val="00F70E1D"/>
    <w:rsid w:val="00F942C1"/>
    <w:rsid w:val="0197484F"/>
    <w:rsid w:val="01EA760B"/>
    <w:rsid w:val="0310DC8C"/>
    <w:rsid w:val="0484CDA1"/>
    <w:rsid w:val="07A8DF5E"/>
    <w:rsid w:val="07B563C1"/>
    <w:rsid w:val="0A0839B8"/>
    <w:rsid w:val="0A60004E"/>
    <w:rsid w:val="0B767658"/>
    <w:rsid w:val="0E1BFA25"/>
    <w:rsid w:val="11075B94"/>
    <w:rsid w:val="17AD8231"/>
    <w:rsid w:val="191DAB68"/>
    <w:rsid w:val="19A6AEC0"/>
    <w:rsid w:val="1A67DC48"/>
    <w:rsid w:val="1C2EE8F5"/>
    <w:rsid w:val="1C554C2A"/>
    <w:rsid w:val="1C6DC684"/>
    <w:rsid w:val="1CACBDB8"/>
    <w:rsid w:val="1D53A064"/>
    <w:rsid w:val="1ED9D538"/>
    <w:rsid w:val="1F6E3CFF"/>
    <w:rsid w:val="20B87242"/>
    <w:rsid w:val="225442A3"/>
    <w:rsid w:val="258BE365"/>
    <w:rsid w:val="28C98CB3"/>
    <w:rsid w:val="28FC9EBF"/>
    <w:rsid w:val="2914C51C"/>
    <w:rsid w:val="3265C82A"/>
    <w:rsid w:val="32A012F2"/>
    <w:rsid w:val="33E0F338"/>
    <w:rsid w:val="341A73F3"/>
    <w:rsid w:val="34A5E036"/>
    <w:rsid w:val="38BC950B"/>
    <w:rsid w:val="3AAB9D92"/>
    <w:rsid w:val="3CEBE349"/>
    <w:rsid w:val="3E8215C3"/>
    <w:rsid w:val="3EEB7AE1"/>
    <w:rsid w:val="403F3C8E"/>
    <w:rsid w:val="414C27DE"/>
    <w:rsid w:val="41879209"/>
    <w:rsid w:val="47C3985E"/>
    <w:rsid w:val="47F6D38D"/>
    <w:rsid w:val="49DB9328"/>
    <w:rsid w:val="4B83AA20"/>
    <w:rsid w:val="4DFEBC63"/>
    <w:rsid w:val="4E468803"/>
    <w:rsid w:val="4F39C548"/>
    <w:rsid w:val="4FAD52EA"/>
    <w:rsid w:val="4FBDF76A"/>
    <w:rsid w:val="4FE8BD15"/>
    <w:rsid w:val="5BC93574"/>
    <w:rsid w:val="5DF94372"/>
    <w:rsid w:val="635FBEFA"/>
    <w:rsid w:val="65B54B67"/>
    <w:rsid w:val="6D57DD56"/>
    <w:rsid w:val="757AA75B"/>
    <w:rsid w:val="758BDFEF"/>
    <w:rsid w:val="7A412D5C"/>
    <w:rsid w:val="7CC342C4"/>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customStyle="1" w:styleId="CommentTextChar">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customStyle="1" w:styleId="CommentSubjectChar">
    <w:name w:val="Comment Subject Char"/>
    <w:basedOn w:val="CommentTextChar"/>
    <w:link w:val="CommentSubject"/>
    <w:uiPriority w:val="99"/>
    <w:semiHidden/>
    <w:rsid w:val="007174B4"/>
    <w:rPr>
      <w:b/>
      <w:bCs/>
      <w:sz w:val="20"/>
      <w:szCs w:val="20"/>
    </w:rPr>
  </w:style>
  <w:style w:type="character" w:customStyle="1" w:styleId="Heading1Char">
    <w:name w:val="Heading 1 Char"/>
    <w:basedOn w:val="DefaultParagraphFont"/>
    <w:link w:val="Heading1"/>
    <w:uiPriority w:val="9"/>
    <w:rsid w:val="007E02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 w:type="paragraph" w:customStyle="1" w:styleId="Heading31">
    <w:name w:val="Heading 31"/>
    <w:basedOn w:val="Normal"/>
    <w:next w:val="Normal"/>
    <w:autoRedefine/>
    <w:uiPriority w:val="9"/>
    <w:unhideWhenUsed/>
    <w:qFormat/>
    <w:rsid w:val="00E04AEF"/>
    <w:pPr>
      <w:spacing w:before="120" w:after="120" w:line="276" w:lineRule="auto"/>
    </w:pPr>
    <w:rPr>
      <w:rFonts w:ascii="Calibri" w:eastAsia="Times New Roman" w:hAnsi="Calibri" w:cs="Arial"/>
      <w:b/>
      <w:lang w:bidi="en-US"/>
    </w:rPr>
  </w:style>
  <w:style w:type="character" w:customStyle="1" w:styleId="cf01">
    <w:name w:val="cf01"/>
    <w:basedOn w:val="DefaultParagraphFont"/>
    <w:rsid w:val="00E04AEF"/>
    <w:rPr>
      <w:rFonts w:ascii="Segoe UI" w:hAnsi="Segoe UI" w:cs="Segoe UI" w:hint="default"/>
      <w:sz w:val="18"/>
      <w:szCs w:val="18"/>
    </w:rPr>
  </w:style>
  <w:style w:type="paragraph" w:styleId="Revision">
    <w:name w:val="Revision"/>
    <w:hidden/>
    <w:uiPriority w:val="99"/>
    <w:semiHidden/>
    <w:rsid w:val="008C0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stol.ac.uk/primaryhealthcare/resources/safety-netting-coding-too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rbara.caddick@bristol.ac.uk" TargetMode="External"/><Relationship Id="R3fd53b1f84c44689" Type="http://schemas.microsoft.com/office/2019/09/relationships/intelligence" Target="intelligence.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eter.edwards@bristo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11131C"/>
    <w:rsid w:val="00730282"/>
    <w:rsid w:val="00A45AAF"/>
    <w:rsid w:val="00C4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0FD3503F-F5FB-4682-B472-0B7B5FB041B2}">
  <ds:schemaRefs>
    <ds:schemaRef ds:uri="http://schemas.microsoft.com/sharepoint/v3/contenttype/forms"/>
  </ds:schemaRefs>
</ds:datastoreItem>
</file>

<file path=customXml/itemProps3.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3965</Characters>
  <Application>Microsoft Office Word</Application>
  <DocSecurity>0</DocSecurity>
  <Lines>94</Lines>
  <Paragraphs>30</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Vliet</dc:creator>
  <cp:keywords/>
  <dc:description/>
  <cp:lastModifiedBy>Christina Farrall</cp:lastModifiedBy>
  <cp:revision>3</cp:revision>
  <dcterms:created xsi:type="dcterms:W3CDTF">2023-02-24T15:27:00Z</dcterms:created>
  <dcterms:modified xsi:type="dcterms:W3CDTF">2023-03-17T10:53:00Z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y fmtid="{D5CDD505-2E9C-101B-9397-08002B2CF9AE}" pid="4" name="GrammarlyDocumentId">
    <vt:lpwstr>e05dcbfcde773afab3b58dc22b2994381e602f2a660b467adb9e826bb9e6a719</vt:lpwstr>
  </property>
</Properties>
</file>