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FE5C" w14:textId="77777777" w:rsidR="003C1995" w:rsidRPr="003C1995" w:rsidRDefault="003C1995" w:rsidP="003C1995"/>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602589F4" w:rsidR="00AF0A2F" w:rsidRDefault="00F04244" w:rsidP="6D57DD56">
            <w:r>
              <w:t xml:space="preserve">Megan Clinch and Alison Thompson </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469A4E07" w:rsidR="00AF0A2F" w:rsidRDefault="005E5FC8" w:rsidP="6D57DD56">
            <w:r>
              <w:t>1</w:t>
            </w:r>
            <w:r w:rsidRPr="005E5FC8">
              <w:rPr>
                <w:vertAlign w:val="superscript"/>
              </w:rPr>
              <w:t>st</w:t>
            </w:r>
            <w:r>
              <w:t xml:space="preserve"> June 2022-31</w:t>
            </w:r>
            <w:r w:rsidRPr="005E5FC8">
              <w:rPr>
                <w:vertAlign w:val="superscript"/>
              </w:rPr>
              <w:t>st</w:t>
            </w:r>
            <w:r>
              <w:t xml:space="preserve"> July 2022 </w:t>
            </w:r>
          </w:p>
          <w:p w14:paraId="1F972FF7" w14:textId="1EF08AEE" w:rsidR="0031012F" w:rsidRDefault="0031012F"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6F526B23" w:rsidR="00AF0A2F" w:rsidRDefault="00F04244" w:rsidP="6D57DD56">
                <w:r>
                  <w:t>Centre for Primary Care and Public Health, Queen Mary University of London</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ship be conducted:</w:t>
            </w:r>
          </w:p>
          <w:p w14:paraId="4D5BCC61" w14:textId="1BE2DE16" w:rsidR="6D57DD56" w:rsidRDefault="6D57DD56" w:rsidP="6D57DD56"/>
          <w:p w14:paraId="061FA197" w14:textId="22675BC3" w:rsidR="6D57DD56" w:rsidRDefault="0028066D" w:rsidP="6D57DD56">
            <w:sdt>
              <w:sdtPr>
                <w:id w:val="-1502346540"/>
                <w14:checkbox>
                  <w14:checked w14:val="0"/>
                  <w14:checkedState w14:val="2612" w14:font="MS Gothic"/>
                  <w14:uncheckedState w14:val="2610" w14:font="MS Gothic"/>
                </w14:checkbox>
              </w:sdtPr>
              <w:sdtEndPr/>
              <w:sdtContent>
                <w:r w:rsidR="00F04244">
                  <w:rPr>
                    <w:rFonts w:ascii="MS Gothic" w:eastAsia="MS Gothic" w:hAnsi="MS Gothic" w:hint="eastAsia"/>
                  </w:rPr>
                  <w:t>☐</w:t>
                </w:r>
              </w:sdtContent>
            </w:sdt>
            <w:r w:rsidR="00AF0A2F">
              <w:t xml:space="preserve"> In person at the university</w:t>
            </w:r>
          </w:p>
          <w:p w14:paraId="1E82EC54" w14:textId="356A8E1F" w:rsidR="00AF0A2F" w:rsidRDefault="0028066D"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062A35EC" w:rsidR="00AF0A2F" w:rsidRDefault="0028066D" w:rsidP="6D57DD56">
            <w:sdt>
              <w:sdtPr>
                <w:id w:val="966630570"/>
                <w14:checkbox>
                  <w14:checked w14:val="1"/>
                  <w14:checkedState w14:val="2612" w14:font="MS Gothic"/>
                  <w14:uncheckedState w14:val="2610" w14:font="MS Gothic"/>
                </w14:checkbox>
              </w:sdtPr>
              <w:sdtEndPr/>
              <w:sdtContent>
                <w:r w:rsidR="00F04244">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22601E59" w:rsidR="00E051AF" w:rsidRPr="00F04244" w:rsidRDefault="005E5FC8" w:rsidP="6D57DD56">
            <w:r>
              <w:t>Ensuring sustainable and equitable</w:t>
            </w:r>
            <w:r w:rsidR="00F04244" w:rsidRPr="00F04244">
              <w:t xml:space="preserve"> public involvement in primary care research </w:t>
            </w:r>
          </w:p>
          <w:p w14:paraId="73FD8129" w14:textId="126FE66F" w:rsidR="00E051AF" w:rsidRPr="00AF0A2F" w:rsidRDefault="00E051AF" w:rsidP="6D57DD56">
            <w:pPr>
              <w:rPr>
                <w:b/>
                <w:bCs/>
              </w:rPr>
            </w:pPr>
          </w:p>
        </w:tc>
      </w:tr>
      <w:tr w:rsidR="6D57DD56" w14:paraId="3ABE3084" w14:textId="77777777" w:rsidTr="6D57DD56">
        <w:tc>
          <w:tcPr>
            <w:tcW w:w="9015" w:type="dxa"/>
          </w:tcPr>
          <w:p w14:paraId="7E365494" w14:textId="36125615" w:rsidR="6D57DD56" w:rsidRPr="00CA3BAC" w:rsidRDefault="0031012F" w:rsidP="6D57DD56">
            <w:pPr>
              <w:rPr>
                <w:b/>
                <w:bCs/>
                <w:i/>
                <w:iCs/>
              </w:rPr>
            </w:pPr>
            <w:r w:rsidRPr="0031012F">
              <w:rPr>
                <w:b/>
                <w:bCs/>
              </w:rPr>
              <w:t>Summary of the internship project:</w:t>
            </w:r>
            <w:r w:rsidR="00CA3BAC">
              <w:rPr>
                <w:b/>
                <w:bCs/>
              </w:rPr>
              <w:t xml:space="preserve"> </w:t>
            </w:r>
            <w:r w:rsidR="00CA3BAC" w:rsidRPr="00CA3BAC">
              <w:rPr>
                <w:i/>
                <w:iCs/>
              </w:rPr>
              <w:t xml:space="preserve">(max </w:t>
            </w:r>
            <w:r w:rsidR="00502532">
              <w:rPr>
                <w:i/>
                <w:iCs/>
              </w:rPr>
              <w:t>2</w:t>
            </w:r>
            <w:r w:rsidR="00280776">
              <w:rPr>
                <w:i/>
                <w:iCs/>
              </w:rPr>
              <w:t>5</w:t>
            </w:r>
            <w:r w:rsidR="00CA3BAC" w:rsidRPr="00CA3BAC">
              <w:rPr>
                <w:i/>
                <w:iCs/>
              </w:rPr>
              <w:t>0 words</w:t>
            </w:r>
            <w:r w:rsidR="00CA3BAC">
              <w:rPr>
                <w:i/>
                <w:iCs/>
              </w:rPr>
              <w:t>, can include hyperlinks to further information</w:t>
            </w:r>
            <w:r w:rsidR="00CA3BAC" w:rsidRPr="00CA3BAC">
              <w:rPr>
                <w:i/>
                <w:iCs/>
              </w:rPr>
              <w:t>)</w:t>
            </w:r>
          </w:p>
          <w:p w14:paraId="6399A8A9" w14:textId="3213CA64" w:rsidR="00D83576" w:rsidRDefault="008F221F" w:rsidP="00D83576">
            <w:r>
              <w:t>It is assumed that p</w:t>
            </w:r>
            <w:r w:rsidR="005E5FC8">
              <w:t>ublic involvement</w:t>
            </w:r>
            <w:r>
              <w:t xml:space="preserve"> will ensure higher quality research that will tackle health and social inequalities. However, achieving this in practice is often challenging. </w:t>
            </w:r>
            <w:r w:rsidR="00B307BC">
              <w:t>There is now a substantial body of literature that demonstrates how knowledge asymmetries between researchers and the public persist</w:t>
            </w:r>
            <w:r w:rsidR="00BD506E">
              <w:t xml:space="preserve">, </w:t>
            </w:r>
            <w:r w:rsidR="002F7B88">
              <w:t xml:space="preserve">resulting in tokenistic forms of </w:t>
            </w:r>
            <w:r w:rsidR="00BD506E">
              <w:t xml:space="preserve">research </w:t>
            </w:r>
            <w:r w:rsidR="002F7B88">
              <w:t xml:space="preserve">consultation rather than empowering forms of </w:t>
            </w:r>
            <w:r w:rsidR="00BD506E">
              <w:t xml:space="preserve">research </w:t>
            </w:r>
            <w:r w:rsidR="002F7B88" w:rsidRPr="00D43EC2">
              <w:rPr>
                <w:i/>
                <w:iCs/>
              </w:rPr>
              <w:t>collaboration</w:t>
            </w:r>
            <w:r w:rsidR="002F7B88">
              <w:t xml:space="preserve">. </w:t>
            </w:r>
            <w:r w:rsidR="00BD506E">
              <w:t>This issue is particularly acute when attempting to involve members of the pub</w:t>
            </w:r>
            <w:r w:rsidR="00D5107C">
              <w:t>l</w:t>
            </w:r>
            <w:r w:rsidR="00BD506E">
              <w:t>ic from already deeply marginalised and</w:t>
            </w:r>
            <w:r w:rsidR="00BD506E" w:rsidRPr="00D83576">
              <w:rPr>
                <w:rFonts w:cstheme="minorHAnsi"/>
              </w:rPr>
              <w:t xml:space="preserve"> </w:t>
            </w:r>
            <w:proofErr w:type="spellStart"/>
            <w:r w:rsidR="00D83576" w:rsidRPr="00D83576">
              <w:rPr>
                <w:rFonts w:cstheme="minorHAnsi"/>
                <w:color w:val="202124"/>
                <w:shd w:val="clear" w:color="auto" w:fill="FFFFFF"/>
              </w:rPr>
              <w:t>minoritised</w:t>
            </w:r>
            <w:proofErr w:type="spellEnd"/>
          </w:p>
          <w:p w14:paraId="7E78DAD9" w14:textId="18E8559B" w:rsidR="0031012F" w:rsidRDefault="00BD506E" w:rsidP="008F221F">
            <w:r>
              <w:t>groups</w:t>
            </w:r>
            <w:r w:rsidR="00A841D8">
              <w:t xml:space="preserve"> in primary care research. </w:t>
            </w:r>
          </w:p>
          <w:p w14:paraId="675BAF53" w14:textId="77777777" w:rsidR="008F221F" w:rsidRDefault="008F221F" w:rsidP="008F221F"/>
          <w:p w14:paraId="1C65BD6D" w14:textId="16F3119C" w:rsidR="00BD506E" w:rsidRDefault="00A841D8" w:rsidP="008F221F">
            <w:r>
              <w:t xml:space="preserve">Residents of East London are ethnically diverse and experience high levels of deprivation. There is an urgent need to ensure that research across this location involves and learns from </w:t>
            </w:r>
            <w:r w:rsidR="00D83576">
              <w:t>residents</w:t>
            </w:r>
            <w:r>
              <w:t xml:space="preserve"> i</w:t>
            </w:r>
            <w:r w:rsidR="00D83576">
              <w:t>f</w:t>
            </w:r>
            <w:r>
              <w:t xml:space="preserve"> health and social inequalities are to be understood and acted on. Through their Public Advisory Panel </w:t>
            </w:r>
            <w:r w:rsidR="00D43EC2">
              <w:t>initiative,</w:t>
            </w:r>
            <w:r>
              <w:t xml:space="preserve"> the Wolfson Institute of Population Health</w:t>
            </w:r>
            <w:r w:rsidR="00D43EC2">
              <w:t>/</w:t>
            </w:r>
            <w:r>
              <w:t xml:space="preserve"> </w:t>
            </w:r>
            <w:r w:rsidR="00D43EC2">
              <w:t xml:space="preserve">Centre for Primary Care and Public Health </w:t>
            </w:r>
            <w:r>
              <w:t xml:space="preserve">are undertaking a process of scoping research and engagement to understand how to build a more effective </w:t>
            </w:r>
            <w:r w:rsidR="00D43EC2">
              <w:t>infrastructure</w:t>
            </w:r>
            <w:r>
              <w:t xml:space="preserve"> for local engagement in primary care research. </w:t>
            </w:r>
            <w:r w:rsidR="00D43EC2">
              <w:t>The intern will contribute to this important work by:</w:t>
            </w:r>
          </w:p>
          <w:p w14:paraId="392C40C9" w14:textId="783E5816" w:rsidR="00D43EC2" w:rsidRDefault="00D43EC2" w:rsidP="00D43EC2">
            <w:pPr>
              <w:pStyle w:val="ListParagraph"/>
              <w:numPr>
                <w:ilvl w:val="0"/>
                <w:numId w:val="5"/>
              </w:numPr>
            </w:pPr>
            <w:r>
              <w:t xml:space="preserve">Supporting a literature review on the experience of public involvement in research for marginalised and </w:t>
            </w:r>
            <w:proofErr w:type="spellStart"/>
            <w:r w:rsidR="00D83576" w:rsidRPr="00D83576">
              <w:rPr>
                <w:rFonts w:cstheme="minorHAnsi"/>
                <w:color w:val="202124"/>
                <w:shd w:val="clear" w:color="auto" w:fill="FFFFFF"/>
              </w:rPr>
              <w:t>minoritised</w:t>
            </w:r>
            <w:proofErr w:type="spellEnd"/>
            <w:r w:rsidR="00D83576">
              <w:t xml:space="preserve"> </w:t>
            </w:r>
            <w:r>
              <w:t xml:space="preserve">groups </w:t>
            </w:r>
          </w:p>
          <w:p w14:paraId="1B9BDC97" w14:textId="4D15B6B6" w:rsidR="00D43EC2" w:rsidRDefault="00D43EC2" w:rsidP="00D43EC2">
            <w:pPr>
              <w:pStyle w:val="ListParagraph"/>
              <w:numPr>
                <w:ilvl w:val="0"/>
                <w:numId w:val="5"/>
              </w:numPr>
            </w:pPr>
            <w:r>
              <w:t xml:space="preserve">Helping to design and facilitate workshops with members of the public from East London about their experiences of being involved/feeling excluded from involvement in </w:t>
            </w:r>
            <w:r w:rsidR="00D83576">
              <w:t>research</w:t>
            </w:r>
            <w:r>
              <w:t xml:space="preserve"> </w:t>
            </w:r>
          </w:p>
          <w:p w14:paraId="550F2F6B" w14:textId="299909EE" w:rsidR="00E371C8" w:rsidRDefault="00E371C8" w:rsidP="00D43EC2">
            <w:pPr>
              <w:pStyle w:val="ListParagraph"/>
              <w:numPr>
                <w:ilvl w:val="0"/>
                <w:numId w:val="5"/>
              </w:numPr>
            </w:pPr>
            <w:r>
              <w:t xml:space="preserve">Helping to design and facilitate workshops with researchers about </w:t>
            </w:r>
            <w:r w:rsidR="00EA6647">
              <w:t xml:space="preserve">their experiences of </w:t>
            </w:r>
            <w:r>
              <w:t>East London residents in</w:t>
            </w:r>
            <w:r w:rsidR="00EA6647">
              <w:t xml:space="preserve"> primary care research</w:t>
            </w:r>
          </w:p>
          <w:p w14:paraId="75A3C0C4" w14:textId="7CFA4552" w:rsidR="00D43EC2" w:rsidRDefault="00D43EC2" w:rsidP="00D43EC2">
            <w:pPr>
              <w:pStyle w:val="ListParagraph"/>
              <w:numPr>
                <w:ilvl w:val="0"/>
                <w:numId w:val="5"/>
              </w:numPr>
            </w:pPr>
            <w:r>
              <w:t xml:space="preserve">Based on the above, </w:t>
            </w:r>
            <w:r w:rsidR="00D83576">
              <w:t xml:space="preserve">developing a set of principles, practices and a system of accountability that can ensure meaningful and collaborative engagement in primary care research. </w:t>
            </w:r>
          </w:p>
          <w:p w14:paraId="7FA231DF" w14:textId="12172150" w:rsidR="00D43EC2" w:rsidRDefault="00D43EC2" w:rsidP="008F221F"/>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63172CD7" w14:textId="6613A330" w:rsidR="005E5FC8" w:rsidRDefault="009E0A1E" w:rsidP="005E5FC8">
            <w:pPr>
              <w:pStyle w:val="ListParagraph"/>
              <w:numPr>
                <w:ilvl w:val="0"/>
                <w:numId w:val="4"/>
              </w:numPr>
            </w:pPr>
            <w:r>
              <w:t xml:space="preserve">Describe </w:t>
            </w:r>
            <w:r w:rsidR="005E5FC8">
              <w:t xml:space="preserve">and </w:t>
            </w:r>
            <w:r>
              <w:t>appraise</w:t>
            </w:r>
            <w:r w:rsidR="005E5FC8">
              <w:t xml:space="preserve"> </w:t>
            </w:r>
            <w:r w:rsidR="00F04244">
              <w:t xml:space="preserve">the </w:t>
            </w:r>
            <w:r w:rsidR="005E5FC8">
              <w:t>values and principles that underpin the public involvement in primary care research</w:t>
            </w:r>
          </w:p>
          <w:p w14:paraId="5AFBB189" w14:textId="14675E21" w:rsidR="005E5FC8" w:rsidRDefault="009E0A1E" w:rsidP="005E5FC8">
            <w:pPr>
              <w:pStyle w:val="ListParagraph"/>
              <w:numPr>
                <w:ilvl w:val="0"/>
                <w:numId w:val="4"/>
              </w:numPr>
            </w:pPr>
            <w:r>
              <w:lastRenderedPageBreak/>
              <w:t>Demonstrate and examine</w:t>
            </w:r>
            <w:r w:rsidR="005E5FC8">
              <w:t xml:space="preserve"> the barriers and facilitators to high quality and sustainable public involvement in primary care research</w:t>
            </w:r>
          </w:p>
          <w:p w14:paraId="62C18CD7" w14:textId="77777777" w:rsidR="009E0A1E" w:rsidRDefault="009E0A1E" w:rsidP="009E0A1E">
            <w:pPr>
              <w:pStyle w:val="ListParagraph"/>
              <w:numPr>
                <w:ilvl w:val="0"/>
                <w:numId w:val="4"/>
              </w:numPr>
            </w:pPr>
            <w:r>
              <w:t>Develop a set of principles and practices that will ensure the delivery of high quality and sustainable public involvement in primary care research</w:t>
            </w:r>
          </w:p>
          <w:p w14:paraId="2D7865D1" w14:textId="55AACC4B" w:rsidR="00CA3BAC" w:rsidRDefault="00CA3BAC" w:rsidP="6D57DD56"/>
        </w:tc>
      </w:tr>
      <w:tr w:rsidR="6D57DD56" w14:paraId="5F1F1CA8" w14:textId="77777777" w:rsidTr="6D57DD56">
        <w:tc>
          <w:tcPr>
            <w:tcW w:w="9015" w:type="dxa"/>
          </w:tcPr>
          <w:p w14:paraId="326BE30E" w14:textId="24A35486" w:rsidR="6D57DD56" w:rsidRPr="002306E6" w:rsidRDefault="00CA3BAC" w:rsidP="6D57DD56">
            <w:r w:rsidRPr="00CA3BAC">
              <w:rPr>
                <w:b/>
                <w:bCs/>
              </w:rPr>
              <w:lastRenderedPageBreak/>
              <w:t>Any further information:</w:t>
            </w:r>
            <w:r w:rsidR="00EA6647">
              <w:rPr>
                <w:b/>
                <w:bCs/>
              </w:rPr>
              <w:t xml:space="preserve"> </w:t>
            </w:r>
            <w:r w:rsidR="00EA6647" w:rsidRPr="00EA6647">
              <w:t>This work will be undertaken as part of a larger programme of public and civic work being conducted by the Wolfson Institute of Population Health.</w:t>
            </w:r>
            <w:r w:rsidR="00EA6647">
              <w:rPr>
                <w:b/>
                <w:bCs/>
              </w:rPr>
              <w:t xml:space="preserve"> </w:t>
            </w:r>
            <w:r w:rsidR="00EA6647" w:rsidRPr="002306E6">
              <w:t xml:space="preserve">A working group consisting of academics from all career stages are supporting this work and Dr Clinch and Dr Thompson will identify opportunities for PhD researchers and early career researchers to mentor the successful </w:t>
            </w:r>
            <w:r w:rsidR="002306E6" w:rsidRPr="002306E6">
              <w:t xml:space="preserve">internship candidate. </w:t>
            </w:r>
          </w:p>
          <w:p w14:paraId="3F2A598D" w14:textId="77777777" w:rsidR="0051615E" w:rsidRDefault="0051615E" w:rsidP="6D57DD56"/>
          <w:p w14:paraId="36E04B05" w14:textId="77777777" w:rsidR="00CA3BAC" w:rsidRDefault="00CA3BAC" w:rsidP="6D57DD56"/>
          <w:p w14:paraId="611D6F67" w14:textId="6FF25817" w:rsidR="0051615E" w:rsidRDefault="0051615E" w:rsidP="6D57DD56"/>
        </w:tc>
      </w:tr>
      <w:tr w:rsidR="00635DAD" w14:paraId="422D17AC" w14:textId="77777777" w:rsidTr="6D57DD56">
        <w:tc>
          <w:tcPr>
            <w:tcW w:w="9015" w:type="dxa"/>
          </w:tcPr>
          <w:p w14:paraId="56F1FCE5" w14:textId="77777777" w:rsidR="00635DAD" w:rsidRPr="00CA3BAC" w:rsidRDefault="00635DAD" w:rsidP="00635DAD">
            <w:pPr>
              <w:rPr>
                <w:b/>
                <w:bCs/>
              </w:rPr>
            </w:pPr>
            <w:r>
              <w:rPr>
                <w:b/>
                <w:bCs/>
              </w:rPr>
              <w:t>How to apply</w:t>
            </w:r>
            <w:r w:rsidRPr="00CA3BAC">
              <w:rPr>
                <w:b/>
                <w:bCs/>
              </w:rPr>
              <w:t>:</w:t>
            </w:r>
          </w:p>
          <w:p w14:paraId="1C7FCE1C" w14:textId="77777777" w:rsidR="00635DAD" w:rsidRDefault="00635DAD" w:rsidP="00635DAD"/>
          <w:p w14:paraId="1776B61A" w14:textId="223F89B7" w:rsidR="00635DAD" w:rsidRDefault="002B4668" w:rsidP="002B4668">
            <w:r>
              <w:t>To apply for this internship, please complete the application form</w:t>
            </w:r>
            <w:r w:rsidR="007958AE">
              <w:t xml:space="preserve">, found below, </w:t>
            </w:r>
            <w:r>
              <w:t xml:space="preserve">and send it to </w:t>
            </w:r>
            <w:hyperlink r:id="rId10" w:history="1">
              <w:r>
                <w:rPr>
                  <w:rStyle w:val="Hyperlink"/>
                  <w:rFonts w:ascii="Calibri" w:hAnsi="Calibri" w:cs="Calibri"/>
                </w:rPr>
                <w:t>Juliet.henderson@qmul.ac.uk</w:t>
              </w:r>
            </w:hyperlink>
            <w:r w:rsidRPr="002B4668">
              <w:t xml:space="preserve"> b</w:t>
            </w:r>
            <w:r>
              <w:t>y 29</w:t>
            </w:r>
            <w:r w:rsidRPr="002B4668">
              <w:rPr>
                <w:vertAlign w:val="superscript"/>
              </w:rPr>
              <w:t>th</w:t>
            </w:r>
            <w:r>
              <w:t xml:space="preserve"> April 2022.</w:t>
            </w:r>
          </w:p>
          <w:p w14:paraId="09BD6735" w14:textId="5A0BF304" w:rsidR="002B4668" w:rsidRPr="00CA3BAC" w:rsidRDefault="002B4668" w:rsidP="002B4668">
            <w:pPr>
              <w:rPr>
                <w:b/>
                <w:bCs/>
              </w:rPr>
            </w:pPr>
          </w:p>
        </w:tc>
      </w:tr>
    </w:tbl>
    <w:p w14:paraId="0AA1DD23" w14:textId="5A5D2B28" w:rsidR="007958AE" w:rsidRDefault="007958AE" w:rsidP="6D57DD56"/>
    <w:p w14:paraId="434D8C5A" w14:textId="77777777" w:rsidR="007958AE" w:rsidRDefault="007958AE">
      <w:r>
        <w:br w:type="page"/>
      </w:r>
    </w:p>
    <w:p w14:paraId="0CD4F9FE" w14:textId="2FEAE873" w:rsidR="002B4668" w:rsidRDefault="002B4668" w:rsidP="6D57DD56">
      <w:r>
        <w:rPr>
          <w:noProof/>
          <w:lang w:eastAsia="en-GB"/>
        </w:rPr>
        <w:lastRenderedPageBreak/>
        <w:drawing>
          <wp:anchor distT="0" distB="0" distL="114300" distR="114300" simplePos="0" relativeHeight="251659264" behindDoc="0" locked="0" layoutInCell="1" allowOverlap="1" wp14:anchorId="61E45346" wp14:editId="6ACA9743">
            <wp:simplePos x="0" y="0"/>
            <wp:positionH relativeFrom="margin">
              <wp:posOffset>0</wp:posOffset>
            </wp:positionH>
            <wp:positionV relativeFrom="paragraph">
              <wp:posOffset>-635</wp:posOffset>
            </wp:positionV>
            <wp:extent cx="2209803" cy="588160"/>
            <wp:effectExtent l="0" t="0" r="0" b="2390"/>
            <wp:wrapNone/>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2209803" cy="588160"/>
                    </a:xfrm>
                    <a:prstGeom prst="rect">
                      <a:avLst/>
                    </a:prstGeom>
                    <a:noFill/>
                    <a:ln>
                      <a:noFill/>
                      <a:prstDash/>
                    </a:ln>
                  </pic:spPr>
                </pic:pic>
              </a:graphicData>
            </a:graphic>
          </wp:anchor>
        </w:drawing>
      </w:r>
    </w:p>
    <w:p w14:paraId="4D36D0C0" w14:textId="77777777" w:rsidR="002B4668" w:rsidRDefault="002B4668" w:rsidP="002B4668">
      <w:pPr>
        <w:spacing w:after="0" w:line="240" w:lineRule="auto"/>
        <w:jc w:val="right"/>
      </w:pPr>
      <w:r>
        <w:tab/>
      </w:r>
      <w:r>
        <w:rPr>
          <w:rFonts w:ascii="Arial" w:eastAsia="Times New Roman" w:hAnsi="Arial" w:cs="Arial"/>
          <w:b/>
          <w:bCs/>
          <w:sz w:val="20"/>
          <w:szCs w:val="20"/>
          <w:lang w:eastAsia="en-GB"/>
        </w:rPr>
        <w:t xml:space="preserve">Application form for internships Summer 2022 </w:t>
      </w:r>
    </w:p>
    <w:p w14:paraId="4AF33C7A" w14:textId="77777777" w:rsidR="002B4668" w:rsidRDefault="002B4668" w:rsidP="002B466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School of Primary Care research</w:t>
      </w:r>
    </w:p>
    <w:p w14:paraId="291DDD9A" w14:textId="7063EF48" w:rsidR="002B4668" w:rsidRDefault="002B4668" w:rsidP="002B4668">
      <w:pPr>
        <w:tabs>
          <w:tab w:val="left" w:pos="3840"/>
        </w:tabs>
      </w:pPr>
    </w:p>
    <w:p w14:paraId="6F62CFDE" w14:textId="77777777" w:rsidR="002B4668" w:rsidRDefault="002B4668" w:rsidP="002B4668">
      <w:pPr>
        <w:pStyle w:val="Bodycopy"/>
        <w:spacing w:after="0"/>
        <w:ind w:hanging="567"/>
        <w:rPr>
          <w:rFonts w:ascii="Calibri" w:hAnsi="Calibri" w:cs="Calibri"/>
          <w:b/>
          <w:sz w:val="22"/>
          <w:szCs w:val="22"/>
        </w:rPr>
      </w:pPr>
    </w:p>
    <w:p w14:paraId="7FCEBCAD" w14:textId="7919D73A" w:rsidR="002B4668" w:rsidRDefault="002B4668" w:rsidP="002B4668">
      <w:pPr>
        <w:pStyle w:val="Bodycopy"/>
        <w:spacing w:after="0"/>
        <w:ind w:hanging="567"/>
        <w:rPr>
          <w:rFonts w:ascii="Calibri" w:hAnsi="Calibri" w:cs="Calibri"/>
          <w:b/>
          <w:sz w:val="22"/>
          <w:szCs w:val="22"/>
        </w:rPr>
      </w:pPr>
      <w:r>
        <w:rPr>
          <w:rFonts w:ascii="Calibri" w:hAnsi="Calibri" w:cs="Calibri"/>
          <w:b/>
          <w:sz w:val="22"/>
          <w:szCs w:val="22"/>
        </w:rPr>
        <w:t xml:space="preserve">Application Questions </w:t>
      </w:r>
    </w:p>
    <w:p w14:paraId="392924D2" w14:textId="6B4A84FD" w:rsidR="002B4668" w:rsidRDefault="002B4668" w:rsidP="002B4668">
      <w:pPr>
        <w:pStyle w:val="Bodycopy"/>
        <w:spacing w:after="0"/>
        <w:ind w:left="-567"/>
      </w:pPr>
      <w:r>
        <w:rPr>
          <w:rFonts w:ascii="Calibri" w:hAnsi="Calibri" w:cs="Calibri"/>
          <w:sz w:val="22"/>
          <w:szCs w:val="22"/>
        </w:rPr>
        <w:t xml:space="preserve">Please complete all questions below, keeping within the word limits. Send the completed application to Juliet Henderson </w:t>
      </w:r>
      <w:hyperlink r:id="rId12" w:history="1">
        <w:r>
          <w:rPr>
            <w:rStyle w:val="Hyperlink"/>
            <w:rFonts w:ascii="Calibri" w:hAnsi="Calibri" w:cs="Calibri"/>
            <w:sz w:val="22"/>
            <w:szCs w:val="22"/>
          </w:rPr>
          <w:t>Juliet.henderson@qmul.ac.uk</w:t>
        </w:r>
      </w:hyperlink>
      <w:r>
        <w:rPr>
          <w:rStyle w:val="Hyperlink"/>
          <w:rFonts w:ascii="Calibri" w:hAnsi="Calibri" w:cs="Calibri"/>
          <w:sz w:val="22"/>
          <w:szCs w:val="22"/>
        </w:rPr>
        <w:t xml:space="preserve"> </w:t>
      </w:r>
      <w:r w:rsidRPr="002B4668">
        <w:t>by 29th April</w:t>
      </w:r>
      <w:r>
        <w:t>.</w:t>
      </w:r>
    </w:p>
    <w:p w14:paraId="7A765C62" w14:textId="77777777" w:rsidR="002B4668" w:rsidRDefault="002B4668" w:rsidP="002B4668">
      <w:pPr>
        <w:pStyle w:val="Bodycopy"/>
        <w:spacing w:after="0"/>
        <w:ind w:hanging="567"/>
        <w:rPr>
          <w:rFonts w:ascii="Calibri" w:hAnsi="Calibri" w:cs="Calibri"/>
          <w:sz w:val="22"/>
          <w:szCs w:val="22"/>
        </w:rPr>
      </w:pPr>
    </w:p>
    <w:tbl>
      <w:tblPr>
        <w:tblW w:w="9923" w:type="dxa"/>
        <w:tblInd w:w="-572" w:type="dxa"/>
        <w:tblCellMar>
          <w:left w:w="10" w:type="dxa"/>
          <w:right w:w="10" w:type="dxa"/>
        </w:tblCellMar>
        <w:tblLook w:val="04A0" w:firstRow="1" w:lastRow="0" w:firstColumn="1" w:lastColumn="0" w:noHBand="0" w:noVBand="1"/>
      </w:tblPr>
      <w:tblGrid>
        <w:gridCol w:w="1985"/>
        <w:gridCol w:w="7938"/>
      </w:tblGrid>
      <w:tr w:rsidR="002B4668" w14:paraId="4D0798AB" w14:textId="77777777" w:rsidTr="002031F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2279"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 xml:space="preserve">Name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5400" w14:textId="77777777" w:rsidR="002B4668" w:rsidRDefault="002B4668" w:rsidP="002031F7">
            <w:pPr>
              <w:spacing w:after="0" w:line="240" w:lineRule="auto"/>
              <w:rPr>
                <w:rFonts w:eastAsia="Times New Roman" w:cs="Calibri"/>
                <w:lang w:eastAsia="en-GB"/>
              </w:rPr>
            </w:pPr>
          </w:p>
          <w:p w14:paraId="46B947E3" w14:textId="77777777" w:rsidR="002B4668" w:rsidRDefault="002B4668" w:rsidP="002031F7">
            <w:pPr>
              <w:spacing w:after="0" w:line="240" w:lineRule="auto"/>
              <w:rPr>
                <w:rFonts w:eastAsia="Times New Roman" w:cs="Calibri"/>
                <w:lang w:eastAsia="en-GB"/>
              </w:rPr>
            </w:pPr>
          </w:p>
        </w:tc>
      </w:tr>
      <w:tr w:rsidR="002B4668" w14:paraId="79F92575" w14:textId="77777777" w:rsidTr="002031F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C3B8"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Email</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3D64" w14:textId="77777777" w:rsidR="002B4668" w:rsidRDefault="002B4668" w:rsidP="002031F7">
            <w:pPr>
              <w:spacing w:after="0" w:line="240" w:lineRule="auto"/>
              <w:rPr>
                <w:rFonts w:eastAsia="Times New Roman" w:cs="Calibri"/>
                <w:lang w:eastAsia="en-GB"/>
              </w:rPr>
            </w:pPr>
          </w:p>
          <w:p w14:paraId="2AB4ED1C" w14:textId="77777777" w:rsidR="002B4668" w:rsidRDefault="002B4668" w:rsidP="002031F7">
            <w:pPr>
              <w:spacing w:after="0" w:line="240" w:lineRule="auto"/>
              <w:rPr>
                <w:rFonts w:eastAsia="Times New Roman" w:cs="Calibri"/>
                <w:lang w:eastAsia="en-GB"/>
              </w:rPr>
            </w:pPr>
          </w:p>
        </w:tc>
      </w:tr>
      <w:tr w:rsidR="002B4668" w14:paraId="16382DE1"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F4FC"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Please indicate what interests you in being involved in this internship? (max 50 words)</w:t>
            </w:r>
          </w:p>
          <w:p w14:paraId="4CA94E93" w14:textId="77777777" w:rsidR="002B4668" w:rsidRDefault="002B4668" w:rsidP="002031F7">
            <w:pPr>
              <w:spacing w:after="0" w:line="240" w:lineRule="auto"/>
              <w:rPr>
                <w:rFonts w:eastAsia="Times New Roman" w:cs="Calibri"/>
                <w:b/>
                <w:bCs/>
                <w:lang w:eastAsia="en-GB"/>
              </w:rPr>
            </w:pPr>
          </w:p>
        </w:tc>
      </w:tr>
      <w:tr w:rsidR="002B4668" w14:paraId="7CAA3130"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4C75D" w14:textId="77777777" w:rsidR="002B4668" w:rsidRDefault="002B4668" w:rsidP="002031F7">
            <w:pPr>
              <w:spacing w:after="0" w:line="240" w:lineRule="auto"/>
              <w:rPr>
                <w:rFonts w:eastAsia="Times New Roman" w:cs="Calibri"/>
                <w:lang w:eastAsia="en-GB"/>
              </w:rPr>
            </w:pPr>
          </w:p>
          <w:p w14:paraId="5DA0FE38" w14:textId="77777777" w:rsidR="002B4668" w:rsidRDefault="002B4668" w:rsidP="002031F7">
            <w:pPr>
              <w:spacing w:after="0" w:line="240" w:lineRule="auto"/>
              <w:rPr>
                <w:rFonts w:eastAsia="Times New Roman" w:cs="Calibri"/>
                <w:lang w:eastAsia="en-GB"/>
              </w:rPr>
            </w:pPr>
          </w:p>
          <w:p w14:paraId="04459678" w14:textId="77777777" w:rsidR="002B4668" w:rsidRDefault="002B4668" w:rsidP="002031F7">
            <w:pPr>
              <w:spacing w:after="0" w:line="240" w:lineRule="auto"/>
              <w:rPr>
                <w:rFonts w:eastAsia="Times New Roman" w:cs="Calibri"/>
                <w:lang w:eastAsia="en-GB"/>
              </w:rPr>
            </w:pPr>
          </w:p>
        </w:tc>
      </w:tr>
      <w:tr w:rsidR="002B4668" w14:paraId="6BF447F9"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F61A"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What skills have you learnt that would be helpful in conducting a literature review? (max 50 words)</w:t>
            </w:r>
          </w:p>
          <w:p w14:paraId="0646FA12" w14:textId="77777777" w:rsidR="002B4668" w:rsidRDefault="002B4668" w:rsidP="002031F7">
            <w:pPr>
              <w:spacing w:after="0" w:line="240" w:lineRule="auto"/>
              <w:rPr>
                <w:rFonts w:eastAsia="Times New Roman" w:cs="Calibri"/>
                <w:b/>
                <w:bCs/>
                <w:lang w:eastAsia="en-GB"/>
              </w:rPr>
            </w:pPr>
          </w:p>
        </w:tc>
      </w:tr>
      <w:tr w:rsidR="002B4668" w14:paraId="59D94173"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A0795" w14:textId="77777777" w:rsidR="002B4668" w:rsidRDefault="002B4668" w:rsidP="002031F7">
            <w:pPr>
              <w:spacing w:after="0" w:line="240" w:lineRule="auto"/>
              <w:rPr>
                <w:rFonts w:eastAsia="Times New Roman" w:cs="Calibri"/>
                <w:lang w:eastAsia="en-GB"/>
              </w:rPr>
            </w:pPr>
          </w:p>
          <w:p w14:paraId="058196CE" w14:textId="77777777" w:rsidR="002B4668" w:rsidRDefault="002B4668" w:rsidP="002031F7">
            <w:pPr>
              <w:spacing w:after="0" w:line="240" w:lineRule="auto"/>
              <w:rPr>
                <w:rFonts w:eastAsia="Times New Roman" w:cs="Calibri"/>
                <w:lang w:eastAsia="en-GB"/>
              </w:rPr>
            </w:pPr>
          </w:p>
          <w:p w14:paraId="57830EBD" w14:textId="77777777" w:rsidR="002B4668" w:rsidRDefault="002B4668" w:rsidP="002031F7">
            <w:pPr>
              <w:spacing w:after="0" w:line="240" w:lineRule="auto"/>
              <w:rPr>
                <w:rFonts w:eastAsia="Times New Roman" w:cs="Calibri"/>
                <w:lang w:eastAsia="en-GB"/>
              </w:rPr>
            </w:pPr>
          </w:p>
        </w:tc>
      </w:tr>
      <w:tr w:rsidR="002B4668" w14:paraId="74B32555"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BBFB"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What are the issues and challenges you can see with designing workshops with members of the public from East London? (max 50 words)</w:t>
            </w:r>
          </w:p>
          <w:p w14:paraId="5D2878E7" w14:textId="77777777" w:rsidR="002B4668" w:rsidRDefault="002B4668" w:rsidP="002031F7">
            <w:pPr>
              <w:spacing w:after="0" w:line="240" w:lineRule="auto"/>
              <w:rPr>
                <w:rFonts w:eastAsia="Times New Roman" w:cs="Calibri"/>
                <w:b/>
                <w:bCs/>
                <w:lang w:eastAsia="en-GB"/>
              </w:rPr>
            </w:pPr>
          </w:p>
        </w:tc>
      </w:tr>
      <w:tr w:rsidR="002B4668" w14:paraId="4C9A5822"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31E8" w14:textId="77777777" w:rsidR="002B4668" w:rsidRDefault="002B4668" w:rsidP="002031F7">
            <w:pPr>
              <w:spacing w:after="0" w:line="240" w:lineRule="auto"/>
              <w:rPr>
                <w:rFonts w:eastAsia="Times New Roman" w:cs="Calibri"/>
                <w:lang w:eastAsia="en-GB"/>
              </w:rPr>
            </w:pPr>
          </w:p>
          <w:p w14:paraId="440346DB" w14:textId="77777777" w:rsidR="002B4668" w:rsidRDefault="002B4668" w:rsidP="002031F7">
            <w:pPr>
              <w:spacing w:after="0" w:line="240" w:lineRule="auto"/>
              <w:rPr>
                <w:rFonts w:eastAsia="Times New Roman" w:cs="Calibri"/>
                <w:lang w:eastAsia="en-GB"/>
              </w:rPr>
            </w:pPr>
          </w:p>
          <w:p w14:paraId="4CC21487" w14:textId="77777777" w:rsidR="002B4668" w:rsidRDefault="002B4668" w:rsidP="002031F7">
            <w:pPr>
              <w:spacing w:after="0" w:line="240" w:lineRule="auto"/>
              <w:rPr>
                <w:rFonts w:eastAsia="Times New Roman" w:cs="Calibri"/>
                <w:lang w:eastAsia="en-GB"/>
              </w:rPr>
            </w:pPr>
          </w:p>
        </w:tc>
      </w:tr>
      <w:tr w:rsidR="002B4668" w14:paraId="23EC65FD"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E911"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What might encourage researchers to attend a workshop to discuss their experiences working in primary care with local residents? (max 50 words)</w:t>
            </w:r>
          </w:p>
          <w:p w14:paraId="5A810D69" w14:textId="77777777" w:rsidR="002B4668" w:rsidRDefault="002B4668" w:rsidP="002031F7">
            <w:pPr>
              <w:spacing w:after="0" w:line="240" w:lineRule="auto"/>
              <w:rPr>
                <w:rFonts w:eastAsia="Times New Roman" w:cs="Calibri"/>
                <w:b/>
                <w:bCs/>
                <w:lang w:eastAsia="en-GB"/>
              </w:rPr>
            </w:pPr>
          </w:p>
        </w:tc>
      </w:tr>
      <w:tr w:rsidR="002B4668" w14:paraId="786A74B6"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6384" w14:textId="77777777" w:rsidR="002B4668" w:rsidRDefault="002B4668" w:rsidP="002031F7">
            <w:pPr>
              <w:spacing w:after="0" w:line="240" w:lineRule="auto"/>
              <w:rPr>
                <w:rFonts w:eastAsia="Times New Roman" w:cs="Calibri"/>
                <w:lang w:eastAsia="en-GB"/>
              </w:rPr>
            </w:pPr>
          </w:p>
          <w:p w14:paraId="1923992B" w14:textId="77777777" w:rsidR="002B4668" w:rsidRDefault="002B4668" w:rsidP="002031F7">
            <w:pPr>
              <w:spacing w:after="0" w:line="240" w:lineRule="auto"/>
              <w:rPr>
                <w:rFonts w:eastAsia="Times New Roman" w:cs="Calibri"/>
                <w:lang w:eastAsia="en-GB"/>
              </w:rPr>
            </w:pPr>
          </w:p>
          <w:p w14:paraId="05B7D4C6" w14:textId="77777777" w:rsidR="002B4668" w:rsidRDefault="002B4668" w:rsidP="002031F7">
            <w:pPr>
              <w:spacing w:after="0" w:line="240" w:lineRule="auto"/>
              <w:rPr>
                <w:rFonts w:eastAsia="Times New Roman" w:cs="Calibri"/>
                <w:lang w:eastAsia="en-GB"/>
              </w:rPr>
            </w:pPr>
          </w:p>
        </w:tc>
      </w:tr>
      <w:tr w:rsidR="002B4668" w14:paraId="1681AB58"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6095"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What are your ideas on how best to capture resident’s and researcher’s feedback from focus groups? (max 50 words)</w:t>
            </w:r>
          </w:p>
          <w:p w14:paraId="20E1EE5A" w14:textId="77777777" w:rsidR="002B4668" w:rsidRDefault="002B4668" w:rsidP="002031F7">
            <w:pPr>
              <w:spacing w:after="0" w:line="240" w:lineRule="auto"/>
              <w:rPr>
                <w:rFonts w:eastAsia="Times New Roman" w:cs="Calibri"/>
                <w:lang w:eastAsia="en-GB"/>
              </w:rPr>
            </w:pPr>
          </w:p>
        </w:tc>
      </w:tr>
      <w:tr w:rsidR="002B4668" w14:paraId="6EE2B914"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70EBD" w14:textId="77777777" w:rsidR="002B4668" w:rsidRDefault="002B4668" w:rsidP="002031F7">
            <w:pPr>
              <w:spacing w:after="0" w:line="240" w:lineRule="auto"/>
              <w:rPr>
                <w:rFonts w:eastAsia="Times New Roman" w:cs="Calibri"/>
                <w:lang w:eastAsia="en-GB"/>
              </w:rPr>
            </w:pPr>
          </w:p>
          <w:p w14:paraId="491D0BE0" w14:textId="77777777" w:rsidR="002B4668" w:rsidRDefault="002B4668" w:rsidP="002031F7">
            <w:pPr>
              <w:spacing w:after="0" w:line="240" w:lineRule="auto"/>
              <w:rPr>
                <w:rFonts w:eastAsia="Times New Roman" w:cs="Calibri"/>
                <w:lang w:eastAsia="en-GB"/>
              </w:rPr>
            </w:pPr>
          </w:p>
          <w:p w14:paraId="7A5D7872" w14:textId="77777777" w:rsidR="002B4668" w:rsidRDefault="002B4668" w:rsidP="002031F7">
            <w:pPr>
              <w:spacing w:after="0" w:line="240" w:lineRule="auto"/>
              <w:rPr>
                <w:rFonts w:eastAsia="Times New Roman" w:cs="Calibri"/>
                <w:lang w:eastAsia="en-GB"/>
              </w:rPr>
            </w:pPr>
          </w:p>
        </w:tc>
      </w:tr>
      <w:tr w:rsidR="002B4668" w14:paraId="1216DE95"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2449"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Can you describe a piece of work where you reviewed evidence/research and summarised your own key findings? (max 50 words)</w:t>
            </w:r>
          </w:p>
          <w:p w14:paraId="46F3CD46" w14:textId="77777777" w:rsidR="002B4668" w:rsidRDefault="002B4668" w:rsidP="002031F7">
            <w:pPr>
              <w:spacing w:after="0" w:line="240" w:lineRule="auto"/>
              <w:rPr>
                <w:rFonts w:eastAsia="Times New Roman" w:cs="Calibri"/>
                <w:b/>
                <w:bCs/>
                <w:lang w:eastAsia="en-GB"/>
              </w:rPr>
            </w:pPr>
          </w:p>
        </w:tc>
      </w:tr>
      <w:tr w:rsidR="002B4668" w14:paraId="27E0C983"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C00A" w14:textId="77777777" w:rsidR="002B4668" w:rsidRDefault="002B4668" w:rsidP="002031F7">
            <w:pPr>
              <w:spacing w:after="0" w:line="240" w:lineRule="auto"/>
              <w:rPr>
                <w:rFonts w:eastAsia="Times New Roman" w:cs="Calibri"/>
                <w:lang w:eastAsia="en-GB"/>
              </w:rPr>
            </w:pPr>
          </w:p>
          <w:p w14:paraId="6485052A" w14:textId="77777777" w:rsidR="002B4668" w:rsidRDefault="002B4668" w:rsidP="002031F7">
            <w:pPr>
              <w:spacing w:after="0" w:line="240" w:lineRule="auto"/>
              <w:rPr>
                <w:rFonts w:eastAsia="Times New Roman" w:cs="Calibri"/>
                <w:lang w:eastAsia="en-GB"/>
              </w:rPr>
            </w:pPr>
          </w:p>
          <w:p w14:paraId="5E240BAD" w14:textId="77777777" w:rsidR="002B4668" w:rsidRDefault="002B4668" w:rsidP="002031F7">
            <w:pPr>
              <w:spacing w:after="0" w:line="240" w:lineRule="auto"/>
              <w:rPr>
                <w:rFonts w:eastAsia="Times New Roman" w:cs="Calibri"/>
                <w:lang w:eastAsia="en-GB"/>
              </w:rPr>
            </w:pPr>
          </w:p>
        </w:tc>
      </w:tr>
      <w:tr w:rsidR="002B4668" w14:paraId="10469262"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5C03" w14:textId="77777777" w:rsidR="002B4668" w:rsidRDefault="002B4668" w:rsidP="002031F7">
            <w:pPr>
              <w:spacing w:after="0" w:line="240" w:lineRule="auto"/>
              <w:rPr>
                <w:rFonts w:eastAsia="Times New Roman" w:cs="Calibri"/>
                <w:b/>
                <w:bCs/>
                <w:lang w:eastAsia="en-GB"/>
              </w:rPr>
            </w:pPr>
            <w:r>
              <w:rPr>
                <w:rFonts w:eastAsia="Times New Roman" w:cs="Calibri"/>
                <w:b/>
                <w:bCs/>
                <w:lang w:eastAsia="en-GB"/>
              </w:rPr>
              <w:t>Any further comments that you think make you suitable for this internship? (max 50 words)</w:t>
            </w:r>
          </w:p>
          <w:p w14:paraId="7D99CC7B" w14:textId="77777777" w:rsidR="002B4668" w:rsidRDefault="002B4668" w:rsidP="002031F7">
            <w:pPr>
              <w:spacing w:after="0" w:line="240" w:lineRule="auto"/>
              <w:rPr>
                <w:rFonts w:eastAsia="Times New Roman" w:cs="Calibri"/>
                <w:b/>
                <w:bCs/>
                <w:lang w:eastAsia="en-GB"/>
              </w:rPr>
            </w:pPr>
          </w:p>
        </w:tc>
      </w:tr>
      <w:tr w:rsidR="002B4668" w14:paraId="7BD337DD" w14:textId="77777777" w:rsidTr="002031F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6B47" w14:textId="77777777" w:rsidR="002B4668" w:rsidRDefault="002B4668" w:rsidP="002031F7">
            <w:pPr>
              <w:spacing w:after="0" w:line="240" w:lineRule="auto"/>
              <w:rPr>
                <w:rFonts w:eastAsia="Times New Roman" w:cs="Calibri"/>
                <w:b/>
                <w:bCs/>
                <w:lang w:eastAsia="en-GB"/>
              </w:rPr>
            </w:pPr>
          </w:p>
          <w:p w14:paraId="53A26D0A" w14:textId="77777777" w:rsidR="002B4668" w:rsidRDefault="002B4668" w:rsidP="002031F7">
            <w:pPr>
              <w:spacing w:after="0" w:line="240" w:lineRule="auto"/>
              <w:rPr>
                <w:rFonts w:eastAsia="Times New Roman" w:cs="Calibri"/>
                <w:b/>
                <w:bCs/>
                <w:lang w:eastAsia="en-GB"/>
              </w:rPr>
            </w:pPr>
          </w:p>
          <w:p w14:paraId="193E085B" w14:textId="77777777" w:rsidR="002B4668" w:rsidRDefault="002B4668" w:rsidP="002031F7">
            <w:pPr>
              <w:spacing w:after="0" w:line="240" w:lineRule="auto"/>
              <w:rPr>
                <w:rFonts w:eastAsia="Times New Roman" w:cs="Calibri"/>
                <w:b/>
                <w:bCs/>
                <w:lang w:eastAsia="en-GB"/>
              </w:rPr>
            </w:pPr>
          </w:p>
        </w:tc>
      </w:tr>
    </w:tbl>
    <w:p w14:paraId="71130AF3" w14:textId="77777777" w:rsidR="002B4668" w:rsidRDefault="002B4668" w:rsidP="002B4668">
      <w:pPr>
        <w:pStyle w:val="Bodycopy"/>
        <w:spacing w:after="0"/>
        <w:rPr>
          <w:rFonts w:ascii="Calibri" w:hAnsi="Calibri" w:cs="Calibri"/>
          <w:b/>
          <w:sz w:val="22"/>
          <w:szCs w:val="22"/>
        </w:rPr>
      </w:pPr>
    </w:p>
    <w:p w14:paraId="1B8E7A2E" w14:textId="77777777" w:rsidR="002B4668" w:rsidRDefault="002B4668" w:rsidP="002B4668">
      <w:pPr>
        <w:pStyle w:val="Bodycopy"/>
        <w:spacing w:after="0"/>
        <w:rPr>
          <w:rFonts w:ascii="Calibri" w:hAnsi="Calibri" w:cs="Calibri"/>
          <w:b/>
          <w:sz w:val="22"/>
          <w:szCs w:val="22"/>
        </w:rPr>
      </w:pPr>
    </w:p>
    <w:p w14:paraId="43F1E578" w14:textId="77777777" w:rsidR="002B4668" w:rsidRDefault="002B4668" w:rsidP="002B4668">
      <w:pPr>
        <w:pStyle w:val="Bodycopy"/>
        <w:spacing w:after="0"/>
        <w:ind w:hanging="567"/>
        <w:rPr>
          <w:rFonts w:ascii="Calibri" w:hAnsi="Calibri" w:cs="Calibri"/>
          <w:b/>
          <w:sz w:val="22"/>
          <w:szCs w:val="22"/>
        </w:rPr>
      </w:pPr>
      <w:r>
        <w:rPr>
          <w:rFonts w:ascii="Calibri" w:hAnsi="Calibri" w:cs="Calibri"/>
          <w:b/>
          <w:sz w:val="22"/>
          <w:szCs w:val="22"/>
        </w:rPr>
        <w:t>Person specification</w:t>
      </w:r>
    </w:p>
    <w:p w14:paraId="31FD0443" w14:textId="77777777" w:rsidR="002B4668" w:rsidRDefault="002B4668" w:rsidP="002B4668">
      <w:pPr>
        <w:pStyle w:val="Bodycopy"/>
        <w:spacing w:after="0"/>
        <w:ind w:left="-567"/>
        <w:rPr>
          <w:rFonts w:ascii="Calibri" w:hAnsi="Calibri" w:cs="Calibri"/>
          <w:sz w:val="22"/>
          <w:szCs w:val="22"/>
        </w:rPr>
      </w:pPr>
      <w:r>
        <w:rPr>
          <w:rFonts w:ascii="Calibri" w:hAnsi="Calibri" w:cs="Calibri"/>
          <w:sz w:val="22"/>
          <w:szCs w:val="22"/>
        </w:rPr>
        <w:t>This table lists the essential and desirable requirements needed in order to perform the job effectively. Candidates will be shortlisted based on the extent to which they meet these requirements.</w:t>
      </w:r>
    </w:p>
    <w:p w14:paraId="529945BF" w14:textId="77777777" w:rsidR="002B4668" w:rsidRDefault="002B4668" w:rsidP="002B4668">
      <w:pPr>
        <w:pStyle w:val="Bodycopy"/>
        <w:spacing w:after="0"/>
        <w:ind w:hanging="567"/>
        <w:rPr>
          <w:rFonts w:ascii="Calibri" w:hAnsi="Calibri" w:cs="Calibri"/>
          <w:b/>
          <w:sz w:val="22"/>
          <w:szCs w:val="22"/>
        </w:rPr>
      </w:pPr>
    </w:p>
    <w:p w14:paraId="5D158E32" w14:textId="77777777" w:rsidR="002B4668" w:rsidRDefault="002B4668" w:rsidP="002B4668">
      <w:pPr>
        <w:pStyle w:val="Bodycopy"/>
        <w:spacing w:after="0"/>
        <w:ind w:hanging="567"/>
      </w:pPr>
      <w:r>
        <w:rPr>
          <w:rFonts w:ascii="Calibri" w:hAnsi="Calibri" w:cs="Calibri"/>
          <w:b/>
          <w:sz w:val="22"/>
          <w:szCs w:val="22"/>
        </w:rPr>
        <w:t>Essential:</w:t>
      </w:r>
      <w:r>
        <w:rPr>
          <w:rFonts w:ascii="Calibri" w:hAnsi="Calibri" w:cs="Calibri"/>
          <w:sz w:val="22"/>
          <w:szCs w:val="22"/>
        </w:rPr>
        <w:t xml:space="preserve"> Requirements without which the internship could not be done.</w:t>
      </w:r>
    </w:p>
    <w:p w14:paraId="1EFCFDE4" w14:textId="77777777" w:rsidR="002B4668" w:rsidRDefault="002B4668" w:rsidP="002B4668">
      <w:pPr>
        <w:pStyle w:val="bodycopy0"/>
        <w:ind w:hanging="567"/>
        <w:jc w:val="both"/>
      </w:pPr>
      <w:r>
        <w:rPr>
          <w:rFonts w:ascii="Calibri" w:hAnsi="Calibri" w:cs="Calibri"/>
          <w:b/>
          <w:sz w:val="22"/>
          <w:szCs w:val="22"/>
        </w:rPr>
        <w:t>Desirable:</w:t>
      </w:r>
      <w:r>
        <w:rPr>
          <w:rFonts w:ascii="Calibri" w:hAnsi="Calibri" w:cs="Calibri"/>
          <w:sz w:val="22"/>
          <w:szCs w:val="22"/>
        </w:rPr>
        <w:t xml:space="preserve"> Requirements that would enable the candidate to perform the internship well.</w:t>
      </w:r>
    </w:p>
    <w:p w14:paraId="6AA4D29E" w14:textId="77777777" w:rsidR="002B4668" w:rsidRDefault="002B4668" w:rsidP="002B4668">
      <w:pPr>
        <w:spacing w:after="0" w:line="240" w:lineRule="auto"/>
        <w:jc w:val="both"/>
        <w:rPr>
          <w:rFonts w:cs="Calibri"/>
        </w:rPr>
      </w:pPr>
    </w:p>
    <w:tbl>
      <w:tblPr>
        <w:tblW w:w="9978" w:type="dxa"/>
        <w:tblInd w:w="-630" w:type="dxa"/>
        <w:tblCellMar>
          <w:left w:w="10" w:type="dxa"/>
          <w:right w:w="10" w:type="dxa"/>
        </w:tblCellMar>
        <w:tblLook w:val="04A0" w:firstRow="1" w:lastRow="0" w:firstColumn="1" w:lastColumn="0" w:noHBand="0" w:noVBand="1"/>
      </w:tblPr>
      <w:tblGrid>
        <w:gridCol w:w="6718"/>
        <w:gridCol w:w="1701"/>
        <w:gridCol w:w="1559"/>
      </w:tblGrid>
      <w:tr w:rsidR="002B4668" w14:paraId="46AA702C" w14:textId="77777777" w:rsidTr="002031F7">
        <w:trPr>
          <w:trHeight w:val="480"/>
        </w:trPr>
        <w:tc>
          <w:tcPr>
            <w:tcW w:w="6718" w:type="dxa"/>
            <w:tcBorders>
              <w:top w:val="single" w:sz="6" w:space="0" w:color="000000"/>
              <w:left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5030D97B" w14:textId="77777777" w:rsidR="002B4668" w:rsidRDefault="002B4668" w:rsidP="002031F7">
            <w:pPr>
              <w:spacing w:after="0" w:line="240" w:lineRule="auto"/>
            </w:pPr>
            <w:r>
              <w:rPr>
                <w:rFonts w:eastAsia="Times New Roman" w:cs="Calibri"/>
                <w:b/>
                <w:bCs/>
                <w:color w:val="FFFFFF"/>
                <w:lang w:eastAsia="en-GB"/>
              </w:rPr>
              <w:t>Qualifications</w:t>
            </w:r>
            <w:r>
              <w:rPr>
                <w:rFonts w:eastAsia="Times New Roman" w:cs="Calibri"/>
                <w:color w:val="FFFFFF"/>
                <w:lang w:eastAsia="en-GB"/>
              </w:rPr>
              <w:t> </w:t>
            </w:r>
          </w:p>
        </w:tc>
        <w:tc>
          <w:tcPr>
            <w:tcW w:w="1701" w:type="dxa"/>
            <w:tcBorders>
              <w:top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7D14149A" w14:textId="77777777" w:rsidR="002B4668" w:rsidRDefault="002B4668" w:rsidP="002031F7">
            <w:pPr>
              <w:spacing w:after="0" w:line="240" w:lineRule="auto"/>
            </w:pPr>
            <w:r>
              <w:rPr>
                <w:rFonts w:eastAsia="Times New Roman" w:cs="Calibri"/>
                <w:b/>
                <w:bCs/>
                <w:color w:val="FFFFFF"/>
                <w:lang w:eastAsia="en-GB"/>
              </w:rPr>
              <w:t>Essential </w:t>
            </w:r>
            <w:r>
              <w:rPr>
                <w:rFonts w:eastAsia="Times New Roman" w:cs="Calibri"/>
                <w:color w:val="FFFFFF"/>
                <w:lang w:eastAsia="en-GB"/>
              </w:rPr>
              <w:t> </w:t>
            </w:r>
          </w:p>
        </w:tc>
        <w:tc>
          <w:tcPr>
            <w:tcW w:w="1559" w:type="dxa"/>
            <w:tcBorders>
              <w:top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06675EBF" w14:textId="77777777" w:rsidR="002B4668" w:rsidRDefault="002B4668" w:rsidP="002031F7">
            <w:pPr>
              <w:spacing w:after="0" w:line="240" w:lineRule="auto"/>
            </w:pPr>
            <w:r>
              <w:rPr>
                <w:rFonts w:eastAsia="Times New Roman" w:cs="Calibri"/>
                <w:b/>
                <w:bCs/>
                <w:color w:val="FFFFFF"/>
                <w:lang w:eastAsia="en-GB"/>
              </w:rPr>
              <w:t>Desirable</w:t>
            </w:r>
            <w:r>
              <w:rPr>
                <w:rFonts w:eastAsia="Times New Roman" w:cs="Calibri"/>
                <w:color w:val="FFFFFF"/>
                <w:lang w:eastAsia="en-GB"/>
              </w:rPr>
              <w:t> </w:t>
            </w:r>
          </w:p>
        </w:tc>
      </w:tr>
      <w:tr w:rsidR="002B4668" w14:paraId="29604F52"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9E16F6" w14:textId="77777777" w:rsidR="002B4668" w:rsidRPr="00AF5AE4" w:rsidRDefault="002B4668" w:rsidP="002031F7">
            <w:r>
              <w:rPr>
                <w:sz w:val="20"/>
                <w:szCs w:val="20"/>
              </w:rPr>
              <w:t xml:space="preserve">A student from any discipline who can demonstrate an interest and/or educational experience of topics such as: </w:t>
            </w:r>
            <w:r>
              <w:rPr>
                <w:sz w:val="20"/>
                <w:szCs w:val="20"/>
              </w:rPr>
              <w:cr/>
            </w:r>
            <w:r>
              <w:rPr>
                <w:sz w:val="20"/>
                <w:szCs w:val="20"/>
              </w:rPr>
              <w:cr/>
              <w:t>The social determinants of health and health inequalities,</w:t>
            </w:r>
            <w:r>
              <w:rPr>
                <w:sz w:val="20"/>
                <w:szCs w:val="20"/>
              </w:rPr>
              <w:cr/>
              <w:t xml:space="preserve">Public/global health, </w:t>
            </w:r>
            <w:r>
              <w:rPr>
                <w:sz w:val="20"/>
                <w:szCs w:val="20"/>
              </w:rPr>
              <w:cr/>
              <w:t xml:space="preserve">Social studies of health medicine, </w:t>
            </w:r>
            <w:r>
              <w:rPr>
                <w:sz w:val="20"/>
                <w:szCs w:val="20"/>
              </w:rPr>
              <w:cr/>
              <w:t>Medical ethics</w:t>
            </w:r>
            <w:r>
              <w:rPr>
                <w:sz w:val="20"/>
                <w:szCs w:val="20"/>
              </w:rPr>
              <w:cr/>
              <w:t>, Human rights</w:t>
            </w:r>
            <w:r>
              <w:rPr>
                <w:sz w:val="20"/>
                <w:szCs w:val="20"/>
              </w:rPr>
              <w:cr/>
              <w:t>, Community development, Health promotion and Public and social policy</w:t>
            </w: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2E3A014"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180E865" w14:textId="77777777" w:rsidR="002B4668" w:rsidRPr="00A10DFC" w:rsidRDefault="002B4668" w:rsidP="002031F7">
            <w:pPr>
              <w:pStyle w:val="tabletext"/>
              <w:jc w:val="center"/>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r>
      <w:tr w:rsidR="002B4668" w14:paraId="72FAFEBB"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6ECFD474" w14:textId="77777777" w:rsidR="002B4668" w:rsidRDefault="002B4668" w:rsidP="002031F7">
            <w:pPr>
              <w:spacing w:after="0" w:line="240" w:lineRule="auto"/>
            </w:pPr>
            <w:r>
              <w:rPr>
                <w:rFonts w:eastAsia="Times New Roman" w:cs="Calibri"/>
                <w:b/>
                <w:bCs/>
                <w:lang w:eastAsia="en-GB"/>
              </w:rPr>
              <w:t>Experience/Knowledge</w:t>
            </w:r>
            <w:r>
              <w:rPr>
                <w:rFonts w:eastAsia="Times New Roman" w:cs="Calibri"/>
                <w:lang w:eastAsia="en-GB"/>
              </w:rPr>
              <w:t> </w:t>
            </w:r>
          </w:p>
        </w:tc>
        <w:tc>
          <w:tcPr>
            <w:tcW w:w="1701" w:type="dxa"/>
            <w:tcBorders>
              <w:bottom w:val="single" w:sz="6" w:space="0" w:color="000000"/>
              <w:right w:val="single" w:sz="6" w:space="0" w:color="000000"/>
            </w:tcBorders>
            <w:shd w:val="clear" w:color="auto" w:fill="002060"/>
            <w:tcMar>
              <w:top w:w="0" w:type="dxa"/>
              <w:left w:w="0" w:type="dxa"/>
              <w:bottom w:w="0" w:type="dxa"/>
              <w:right w:w="0" w:type="dxa"/>
            </w:tcMar>
            <w:vAlign w:val="center"/>
          </w:tcPr>
          <w:p w14:paraId="361653E9" w14:textId="77777777" w:rsidR="002B4668" w:rsidRDefault="002B4668" w:rsidP="002031F7">
            <w:pPr>
              <w:spacing w:after="0" w:line="240" w:lineRule="auto"/>
            </w:pPr>
            <w:r>
              <w:rPr>
                <w:rFonts w:eastAsia="Times New Roman" w:cs="Calibri"/>
                <w:lang w:eastAsia="en-GB"/>
              </w:rPr>
              <w:t> </w:t>
            </w:r>
          </w:p>
        </w:tc>
        <w:tc>
          <w:tcPr>
            <w:tcW w:w="1559" w:type="dxa"/>
            <w:tcBorders>
              <w:bottom w:val="single" w:sz="6" w:space="0" w:color="000000"/>
              <w:right w:val="single" w:sz="6" w:space="0" w:color="000000"/>
            </w:tcBorders>
            <w:shd w:val="clear" w:color="auto" w:fill="002060"/>
            <w:tcMar>
              <w:top w:w="0" w:type="dxa"/>
              <w:left w:w="0" w:type="dxa"/>
              <w:bottom w:w="0" w:type="dxa"/>
              <w:right w:w="0" w:type="dxa"/>
            </w:tcMar>
            <w:vAlign w:val="center"/>
          </w:tcPr>
          <w:p w14:paraId="119DEF88" w14:textId="77777777" w:rsidR="002B4668" w:rsidRDefault="002B4668" w:rsidP="002031F7">
            <w:pPr>
              <w:spacing w:after="0" w:line="240" w:lineRule="auto"/>
              <w:jc w:val="center"/>
            </w:pPr>
            <w:r>
              <w:rPr>
                <w:rFonts w:eastAsia="Times New Roman" w:cs="Calibri"/>
                <w:lang w:eastAsia="en-GB"/>
              </w:rPr>
              <w:t> </w:t>
            </w:r>
          </w:p>
        </w:tc>
      </w:tr>
      <w:tr w:rsidR="002B4668" w14:paraId="54AC9FE6"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20B5355" w14:textId="77777777" w:rsidR="002B4668" w:rsidRDefault="002B4668" w:rsidP="002031F7">
            <w:pPr>
              <w:spacing w:after="0" w:line="240" w:lineRule="auto"/>
              <w:rPr>
                <w:rFonts w:eastAsia="Times New Roman" w:cs="Calibri"/>
                <w:lang w:eastAsia="en-GB"/>
              </w:rPr>
            </w:pPr>
            <w:r>
              <w:rPr>
                <w:rFonts w:eastAsia="Times New Roman" w:cs="Calibri"/>
                <w:lang w:eastAsia="en-GB"/>
              </w:rPr>
              <w:t>Understanding of the importance of involving marginalised groups in research and health services development</w:t>
            </w:r>
          </w:p>
          <w:p w14:paraId="2788A00C"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F70C0BB"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39E8DA3"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Check27"/>
                  <w:enabled/>
                  <w:calcOnExit w:val="0"/>
                  <w:checkBox>
                    <w:sizeAuto/>
                    <w:default w:val="1"/>
                  </w:checkBox>
                </w:ffData>
              </w:fldChar>
            </w:r>
            <w:bookmarkStart w:id="0" w:name="Check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tc>
      </w:tr>
      <w:tr w:rsidR="002B4668" w14:paraId="14EEB123" w14:textId="77777777" w:rsidTr="002031F7">
        <w:trPr>
          <w:trHeight w:val="540"/>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7F13CA" w14:textId="77777777" w:rsidR="002B4668" w:rsidRDefault="002B4668" w:rsidP="002031F7">
            <w:pPr>
              <w:spacing w:after="0" w:line="240" w:lineRule="auto"/>
              <w:rPr>
                <w:rFonts w:eastAsia="Times New Roman" w:cs="Calibri"/>
                <w:lang w:eastAsia="en-GB"/>
              </w:rPr>
            </w:pPr>
            <w:r>
              <w:rPr>
                <w:rFonts w:eastAsia="Times New Roman" w:cs="Calibri"/>
                <w:lang w:eastAsia="en-GB"/>
              </w:rPr>
              <w:t>Proactive and confident enabling set up of focus groups with participants</w:t>
            </w:r>
          </w:p>
          <w:p w14:paraId="0F273967"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ED1D232"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279C7B2" w14:textId="77777777" w:rsidR="002B4668" w:rsidRPr="00A10DFC" w:rsidRDefault="002B4668" w:rsidP="002031F7">
            <w:pPr>
              <w:pStyle w:val="tabletext"/>
              <w:jc w:val="center"/>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r>
      <w:tr w:rsidR="002B4668" w14:paraId="653DCD0A" w14:textId="77777777" w:rsidTr="002031F7">
        <w:trPr>
          <w:trHeight w:val="420"/>
        </w:trPr>
        <w:tc>
          <w:tcPr>
            <w:tcW w:w="6718" w:type="dxa"/>
            <w:tcBorders>
              <w:left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240E4B69" w14:textId="77777777" w:rsidR="002B4668" w:rsidRDefault="002B4668" w:rsidP="002031F7">
            <w:pPr>
              <w:spacing w:after="0" w:line="240" w:lineRule="auto"/>
            </w:pPr>
            <w:r>
              <w:rPr>
                <w:rFonts w:eastAsia="Times New Roman" w:cs="Calibri"/>
                <w:b/>
                <w:bCs/>
                <w:lang w:eastAsia="en-GB"/>
              </w:rPr>
              <w:t>Skills/Abilities</w:t>
            </w:r>
            <w:r>
              <w:rPr>
                <w:rFonts w:eastAsia="Times New Roman" w:cs="Calibri"/>
                <w:lang w:eastAsia="en-GB"/>
              </w:rPr>
              <w:t> </w:t>
            </w:r>
          </w:p>
        </w:tc>
        <w:tc>
          <w:tcPr>
            <w:tcW w:w="1701" w:type="dxa"/>
            <w:tcBorders>
              <w:bottom w:val="single" w:sz="6" w:space="0" w:color="000000"/>
              <w:right w:val="single" w:sz="6" w:space="0" w:color="000000"/>
            </w:tcBorders>
            <w:shd w:val="clear" w:color="auto" w:fill="002060"/>
            <w:tcMar>
              <w:top w:w="0" w:type="dxa"/>
              <w:left w:w="0" w:type="dxa"/>
              <w:bottom w:w="0" w:type="dxa"/>
              <w:right w:w="0" w:type="dxa"/>
            </w:tcMar>
            <w:vAlign w:val="center"/>
          </w:tcPr>
          <w:p w14:paraId="536FAE65" w14:textId="77777777" w:rsidR="002B4668" w:rsidRDefault="002B4668" w:rsidP="002031F7">
            <w:pPr>
              <w:spacing w:after="0" w:line="240" w:lineRule="auto"/>
              <w:jc w:val="center"/>
            </w:pPr>
            <w:r>
              <w:rPr>
                <w:rFonts w:eastAsia="Times New Roman" w:cs="Calibri"/>
                <w:lang w:eastAsia="en-GB"/>
              </w:rPr>
              <w:t> </w:t>
            </w:r>
          </w:p>
        </w:tc>
        <w:tc>
          <w:tcPr>
            <w:tcW w:w="1559" w:type="dxa"/>
            <w:tcBorders>
              <w:bottom w:val="single" w:sz="6" w:space="0" w:color="000000"/>
              <w:right w:val="single" w:sz="6" w:space="0" w:color="000000"/>
            </w:tcBorders>
            <w:shd w:val="clear" w:color="auto" w:fill="002060"/>
            <w:tcMar>
              <w:top w:w="0" w:type="dxa"/>
              <w:left w:w="0" w:type="dxa"/>
              <w:bottom w:w="0" w:type="dxa"/>
              <w:right w:w="0" w:type="dxa"/>
            </w:tcMar>
            <w:vAlign w:val="center"/>
          </w:tcPr>
          <w:p w14:paraId="7E823BD1" w14:textId="77777777" w:rsidR="002B4668" w:rsidRDefault="002B4668" w:rsidP="002031F7">
            <w:pPr>
              <w:spacing w:after="0" w:line="240" w:lineRule="auto"/>
              <w:jc w:val="center"/>
            </w:pPr>
            <w:r>
              <w:rPr>
                <w:rFonts w:eastAsia="Times New Roman" w:cs="Calibri"/>
                <w:lang w:eastAsia="en-GB"/>
              </w:rPr>
              <w:t> </w:t>
            </w:r>
          </w:p>
        </w:tc>
      </w:tr>
      <w:tr w:rsidR="002B4668" w14:paraId="1B8F396C" w14:textId="77777777" w:rsidTr="002031F7">
        <w:trPr>
          <w:trHeight w:val="390"/>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EFEC40" w14:textId="77777777" w:rsidR="002B4668" w:rsidRDefault="002B4668" w:rsidP="002031F7">
            <w:pPr>
              <w:spacing w:after="0" w:line="240" w:lineRule="auto"/>
              <w:rPr>
                <w:rFonts w:eastAsia="Times New Roman" w:cs="Calibri"/>
                <w:lang w:eastAsia="en-GB"/>
              </w:rPr>
            </w:pPr>
            <w:r>
              <w:rPr>
                <w:rFonts w:eastAsia="Times New Roman" w:cs="Calibri"/>
                <w:lang w:eastAsia="en-GB"/>
              </w:rPr>
              <w:t>Good communication skills with a wide range of individuals (academics, researchers and local residents)</w:t>
            </w:r>
          </w:p>
          <w:p w14:paraId="25471125"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2696D44"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191A5B8" w14:textId="77777777" w:rsidR="002B4668" w:rsidRPr="00A10DFC" w:rsidRDefault="002B4668" w:rsidP="002031F7">
            <w:pPr>
              <w:pStyle w:val="tabletext"/>
              <w:jc w:val="center"/>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r>
      <w:tr w:rsidR="002B4668" w14:paraId="647DB54C" w14:textId="77777777" w:rsidTr="002031F7">
        <w:trPr>
          <w:trHeight w:val="420"/>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09A92D7" w14:textId="77777777" w:rsidR="002B4668" w:rsidRDefault="002B4668" w:rsidP="002031F7">
            <w:pPr>
              <w:spacing w:after="0" w:line="240" w:lineRule="auto"/>
              <w:rPr>
                <w:rFonts w:eastAsia="Times New Roman" w:cs="Calibri"/>
                <w:lang w:eastAsia="en-GB"/>
              </w:rPr>
            </w:pPr>
            <w:r>
              <w:rPr>
                <w:rFonts w:eastAsia="Times New Roman" w:cs="Calibri"/>
                <w:lang w:eastAsia="en-GB"/>
              </w:rPr>
              <w:t>Well organised and an ability to work independently and as part of a team </w:t>
            </w:r>
          </w:p>
          <w:p w14:paraId="25001B32"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02025E2"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C5A04FA" w14:textId="77777777" w:rsidR="002B4668" w:rsidRPr="00A10DFC" w:rsidRDefault="002B4668" w:rsidP="002031F7">
            <w:pPr>
              <w:pStyle w:val="tabletext"/>
              <w:jc w:val="center"/>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r>
      <w:tr w:rsidR="002B4668" w14:paraId="5C318DCA"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A11394" w14:textId="77777777" w:rsidR="002B4668" w:rsidRDefault="002B4668" w:rsidP="002031F7">
            <w:pPr>
              <w:spacing w:after="0" w:line="240" w:lineRule="auto"/>
              <w:rPr>
                <w:rFonts w:eastAsia="Times New Roman" w:cs="Calibri"/>
                <w:lang w:eastAsia="en-GB"/>
              </w:rPr>
            </w:pPr>
            <w:r>
              <w:rPr>
                <w:rFonts w:eastAsia="Times New Roman" w:cs="Calibri"/>
                <w:lang w:eastAsia="en-GB"/>
              </w:rPr>
              <w:t>Ability to conceptualise ways to engage local participants and researchers to attend focus groups</w:t>
            </w:r>
          </w:p>
          <w:p w14:paraId="4F78EEFB"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D74E155" w14:textId="77777777" w:rsidR="002B4668" w:rsidRDefault="002B4668" w:rsidP="002031F7">
            <w:pPr>
              <w:pStyle w:val="tabletext"/>
              <w:jc w:val="cente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7F56507" w14:textId="77777777" w:rsidR="002B4668" w:rsidRDefault="002B4668" w:rsidP="002031F7">
            <w:pPr>
              <w:pStyle w:val="tabletext"/>
              <w:jc w:val="cente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2B4668" w14:paraId="24320899"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4196CD3" w14:textId="77777777" w:rsidR="002B4668" w:rsidRDefault="002B4668" w:rsidP="002031F7">
            <w:pPr>
              <w:spacing w:after="0" w:line="240" w:lineRule="auto"/>
              <w:rPr>
                <w:rFonts w:eastAsia="Times New Roman" w:cs="Calibri"/>
                <w:lang w:eastAsia="en-GB"/>
              </w:rPr>
            </w:pPr>
            <w:r>
              <w:rPr>
                <w:rFonts w:eastAsia="Times New Roman" w:cs="Calibri"/>
                <w:lang w:eastAsia="en-GB"/>
              </w:rPr>
              <w:t xml:space="preserve">Interest in primary care research </w:t>
            </w:r>
          </w:p>
          <w:p w14:paraId="0E70D0D1"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907A6A3"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5908458" w14:textId="77777777" w:rsidR="002B4668" w:rsidRPr="00A10DFC" w:rsidRDefault="002B4668" w:rsidP="002031F7">
            <w:pPr>
              <w:pStyle w:val="tabletext"/>
              <w:jc w:val="center"/>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r>
      <w:tr w:rsidR="002B4668" w14:paraId="613F942B"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E80AD40" w14:textId="77777777" w:rsidR="002B4668" w:rsidRDefault="002B4668" w:rsidP="002031F7">
            <w:pPr>
              <w:spacing w:after="0" w:line="240" w:lineRule="auto"/>
              <w:rPr>
                <w:rFonts w:eastAsia="Times New Roman" w:cs="Calibri"/>
                <w:lang w:eastAsia="en-GB"/>
              </w:rPr>
            </w:pPr>
            <w:r>
              <w:rPr>
                <w:rFonts w:eastAsia="Times New Roman" w:cs="Calibri"/>
                <w:lang w:eastAsia="en-GB"/>
              </w:rPr>
              <w:t>Willingness to engage with new ideas and learn new skills (e.g. running a focus group/ capturing feedback/summarising key principals) </w:t>
            </w:r>
          </w:p>
          <w:p w14:paraId="198337A9" w14:textId="77777777" w:rsidR="002B4668" w:rsidRDefault="002B4668" w:rsidP="002031F7">
            <w:pPr>
              <w:spacing w:after="0" w:line="240" w:lineRule="auto"/>
              <w:rPr>
                <w:rFonts w:cs="Calibri"/>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9FB05D7" w14:textId="77777777" w:rsidR="002B4668" w:rsidRPr="00A10DFC" w:rsidRDefault="002B4668" w:rsidP="002031F7">
            <w:pPr>
              <w:pStyle w:val="tabletext"/>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E1BF2D5" w14:textId="77777777" w:rsidR="002B4668" w:rsidRPr="00A10DFC" w:rsidRDefault="002B4668" w:rsidP="002031F7">
            <w:pPr>
              <w:pStyle w:val="tabletext"/>
              <w:jc w:val="center"/>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r>
      <w:tr w:rsidR="002B4668" w14:paraId="61D9F29F" w14:textId="77777777" w:rsidTr="002031F7">
        <w:trPr>
          <w:trHeight w:val="405"/>
        </w:trPr>
        <w:tc>
          <w:tcPr>
            <w:tcW w:w="671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2417B3" w14:textId="77777777" w:rsidR="002B4668" w:rsidRDefault="002B4668" w:rsidP="002031F7">
            <w:pPr>
              <w:spacing w:after="0" w:line="240" w:lineRule="auto"/>
              <w:rPr>
                <w:rFonts w:eastAsia="Times New Roman" w:cs="Calibri"/>
                <w:lang w:eastAsia="en-GB"/>
              </w:rPr>
            </w:pPr>
            <w:r>
              <w:rPr>
                <w:rFonts w:eastAsia="Times New Roman" w:cs="Calibri"/>
                <w:lang w:eastAsia="en-GB"/>
              </w:rPr>
              <w:t>Ability to be flexible as the project may involve change once new approaches or challenges are identified</w:t>
            </w:r>
          </w:p>
          <w:p w14:paraId="06AE2551" w14:textId="77777777" w:rsidR="002B4668" w:rsidRDefault="002B4668" w:rsidP="002031F7">
            <w:pPr>
              <w:spacing w:after="0" w:line="240" w:lineRule="auto"/>
              <w:rPr>
                <w:rFonts w:eastAsia="Times New Roman" w:cs="Calibri"/>
                <w:lang w:eastAsia="en-GB"/>
              </w:rPr>
            </w:pPr>
          </w:p>
        </w:tc>
        <w:tc>
          <w:tcPr>
            <w:tcW w:w="1701"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1DA4E7E" w14:textId="77777777" w:rsidR="002B4668" w:rsidRDefault="002B4668" w:rsidP="002031F7">
            <w:pPr>
              <w:spacing w:after="0" w:line="240" w:lineRule="auto"/>
              <w:jc w:val="center"/>
              <w:rPr>
                <w:rFonts w:eastAsia="Times New Roman" w:cs="Calibri"/>
                <w:lang w:eastAsia="en-GB"/>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A10DFC">
              <w:rPr>
                <w:rFonts w:ascii="Arial" w:hAnsi="Arial" w:cs="Arial"/>
                <w:sz w:val="20"/>
                <w:szCs w:val="20"/>
              </w:rPr>
              <w:fldChar w:fldCharType="end"/>
            </w:r>
          </w:p>
        </w:tc>
        <w:tc>
          <w:tcPr>
            <w:tcW w:w="1559"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F022F36" w14:textId="77777777" w:rsidR="002B4668" w:rsidRDefault="002B4668" w:rsidP="002031F7">
            <w:pPr>
              <w:spacing w:after="0" w:line="240" w:lineRule="auto"/>
              <w:jc w:val="center"/>
              <w:rPr>
                <w:rFonts w:eastAsia="Times New Roman" w:cs="Calibri"/>
                <w:lang w:eastAsia="en-GB"/>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14:paraId="0385F442" w14:textId="77777777" w:rsidR="002B4668" w:rsidRDefault="002B4668" w:rsidP="6D57DD56"/>
    <w:sectPr w:rsidR="002B4668">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D399" w14:textId="77777777" w:rsidR="0028066D" w:rsidRDefault="0028066D" w:rsidP="002B4668">
      <w:pPr>
        <w:spacing w:after="0" w:line="240" w:lineRule="auto"/>
      </w:pPr>
      <w:r>
        <w:separator/>
      </w:r>
    </w:p>
  </w:endnote>
  <w:endnote w:type="continuationSeparator" w:id="0">
    <w:p w14:paraId="09CF449E" w14:textId="77777777" w:rsidR="0028066D" w:rsidRDefault="0028066D" w:rsidP="002B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772B" w14:textId="77777777" w:rsidR="0028066D" w:rsidRDefault="0028066D" w:rsidP="002B4668">
      <w:pPr>
        <w:spacing w:after="0" w:line="240" w:lineRule="auto"/>
      </w:pPr>
      <w:r>
        <w:separator/>
      </w:r>
    </w:p>
  </w:footnote>
  <w:footnote w:type="continuationSeparator" w:id="0">
    <w:p w14:paraId="2D550D13" w14:textId="77777777" w:rsidR="0028066D" w:rsidRDefault="0028066D" w:rsidP="002B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FBC3" w14:textId="20704173" w:rsidR="00E97619" w:rsidRDefault="0028066D" w:rsidP="002B4668">
    <w:pPr>
      <w:spacing w:after="0" w:line="24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p>
  <w:p w14:paraId="2A6729A1" w14:textId="77777777" w:rsidR="00E97619" w:rsidRDefault="0028066D">
    <w:pPr>
      <w:pStyle w:val="Header"/>
    </w:pPr>
  </w:p>
  <w:p w14:paraId="52B4D6DC" w14:textId="77777777" w:rsidR="00E97619" w:rsidRDefault="0028066D">
    <w:pPr>
      <w:pStyle w:val="Header"/>
    </w:pPr>
  </w:p>
</w:hdr>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400C0"/>
    <w:multiLevelType w:val="hybridMultilevel"/>
    <w:tmpl w:val="FCCA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EC1583"/>
    <w:multiLevelType w:val="hybridMultilevel"/>
    <w:tmpl w:val="E68C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232B7"/>
    <w:rsid w:val="002306E6"/>
    <w:rsid w:val="00232AEF"/>
    <w:rsid w:val="002564C1"/>
    <w:rsid w:val="00275731"/>
    <w:rsid w:val="0028066D"/>
    <w:rsid w:val="00280776"/>
    <w:rsid w:val="0028580D"/>
    <w:rsid w:val="002B4668"/>
    <w:rsid w:val="002F7B88"/>
    <w:rsid w:val="0031012F"/>
    <w:rsid w:val="003A59D5"/>
    <w:rsid w:val="003C1995"/>
    <w:rsid w:val="003D2DC5"/>
    <w:rsid w:val="003D7B4A"/>
    <w:rsid w:val="003F2CB5"/>
    <w:rsid w:val="004132FB"/>
    <w:rsid w:val="0046797F"/>
    <w:rsid w:val="00502532"/>
    <w:rsid w:val="0051615E"/>
    <w:rsid w:val="00562C5E"/>
    <w:rsid w:val="005E5FC8"/>
    <w:rsid w:val="00614927"/>
    <w:rsid w:val="00635DAD"/>
    <w:rsid w:val="006550F5"/>
    <w:rsid w:val="00667A6F"/>
    <w:rsid w:val="0069093D"/>
    <w:rsid w:val="007174B4"/>
    <w:rsid w:val="00741D0B"/>
    <w:rsid w:val="007958AE"/>
    <w:rsid w:val="007D044D"/>
    <w:rsid w:val="007E025F"/>
    <w:rsid w:val="00833AC0"/>
    <w:rsid w:val="008C5575"/>
    <w:rsid w:val="008F221F"/>
    <w:rsid w:val="00900F92"/>
    <w:rsid w:val="009A44DC"/>
    <w:rsid w:val="009D7B84"/>
    <w:rsid w:val="009E0A1E"/>
    <w:rsid w:val="00A24346"/>
    <w:rsid w:val="00A30BEA"/>
    <w:rsid w:val="00A45AAF"/>
    <w:rsid w:val="00A73E2B"/>
    <w:rsid w:val="00A841D8"/>
    <w:rsid w:val="00AF0A2F"/>
    <w:rsid w:val="00B000F9"/>
    <w:rsid w:val="00B27399"/>
    <w:rsid w:val="00B307BC"/>
    <w:rsid w:val="00B3259E"/>
    <w:rsid w:val="00BD506E"/>
    <w:rsid w:val="00CA3BAC"/>
    <w:rsid w:val="00CD38BA"/>
    <w:rsid w:val="00D063B2"/>
    <w:rsid w:val="00D14F71"/>
    <w:rsid w:val="00D43EC2"/>
    <w:rsid w:val="00D5107C"/>
    <w:rsid w:val="00D83576"/>
    <w:rsid w:val="00DA67B6"/>
    <w:rsid w:val="00E051AF"/>
    <w:rsid w:val="00E371C8"/>
    <w:rsid w:val="00EA6647"/>
    <w:rsid w:val="00EB467B"/>
    <w:rsid w:val="00EC6DA3"/>
    <w:rsid w:val="00EE5FC3"/>
    <w:rsid w:val="00F02D47"/>
    <w:rsid w:val="00F04244"/>
    <w:rsid w:val="00F409B8"/>
    <w:rsid w:val="00F70E1D"/>
    <w:rsid w:val="00F942C1"/>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paragraph" w:styleId="Header">
    <w:name w:val="header"/>
    <w:basedOn w:val="Normal"/>
    <w:link w:val="HeaderChar"/>
    <w:rsid w:val="002B4668"/>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rsid w:val="002B4668"/>
    <w:rPr>
      <w:rFonts w:ascii="Calibri" w:eastAsia="Calibri" w:hAnsi="Calibri" w:cs="Times New Roman"/>
    </w:rPr>
  </w:style>
  <w:style w:type="paragraph" w:customStyle="1" w:styleId="tabletext">
    <w:name w:val="table text"/>
    <w:basedOn w:val="Normal"/>
    <w:qFormat/>
    <w:rsid w:val="002B4668"/>
    <w:pPr>
      <w:autoSpaceDN w:val="0"/>
      <w:spacing w:after="0" w:line="240" w:lineRule="auto"/>
      <w:textAlignment w:val="baseline"/>
    </w:pPr>
    <w:rPr>
      <w:rFonts w:ascii="Calibri" w:eastAsia="Calibri" w:hAnsi="Calibri" w:cs="Times New Roman"/>
      <w:sz w:val="18"/>
      <w:szCs w:val="18"/>
    </w:rPr>
  </w:style>
  <w:style w:type="paragraph" w:customStyle="1" w:styleId="Bodycopy">
    <w:name w:val="Body copy"/>
    <w:basedOn w:val="Normal"/>
    <w:rsid w:val="002B4668"/>
    <w:pPr>
      <w:tabs>
        <w:tab w:val="left" w:pos="113"/>
      </w:tabs>
      <w:suppressAutoHyphens/>
      <w:autoSpaceDE w:val="0"/>
      <w:autoSpaceDN w:val="0"/>
      <w:spacing w:after="170" w:line="288" w:lineRule="auto"/>
      <w:textAlignment w:val="center"/>
    </w:pPr>
    <w:rPr>
      <w:rFonts w:ascii="Arial" w:eastAsia="Calibri" w:hAnsi="Arial" w:cs="Arial"/>
      <w:color w:val="000000"/>
      <w:spacing w:val="-2"/>
      <w:sz w:val="20"/>
      <w:szCs w:val="20"/>
    </w:rPr>
  </w:style>
  <w:style w:type="paragraph" w:customStyle="1" w:styleId="bodycopy0">
    <w:name w:val="body copy"/>
    <w:basedOn w:val="Normal"/>
    <w:rsid w:val="002B4668"/>
    <w:pPr>
      <w:autoSpaceDN w:val="0"/>
      <w:spacing w:after="0" w:line="240" w:lineRule="auto"/>
      <w:textAlignment w:val="baseline"/>
    </w:pPr>
    <w:rPr>
      <w:rFonts w:ascii="Arial" w:eastAsia="Calibri" w:hAnsi="Arial" w:cs="Arial"/>
      <w:sz w:val="18"/>
      <w:szCs w:val="18"/>
    </w:rPr>
  </w:style>
  <w:style w:type="paragraph" w:styleId="Footer">
    <w:name w:val="footer"/>
    <w:basedOn w:val="Normal"/>
    <w:link w:val="FooterChar"/>
    <w:uiPriority w:val="99"/>
    <w:unhideWhenUsed/>
    <w:rsid w:val="002B4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41302">
      <w:bodyDiv w:val="1"/>
      <w:marLeft w:val="0"/>
      <w:marRight w:val="0"/>
      <w:marTop w:val="0"/>
      <w:marBottom w:val="0"/>
      <w:divBdr>
        <w:top w:val="none" w:sz="0" w:space="0" w:color="auto"/>
        <w:left w:val="none" w:sz="0" w:space="0" w:color="auto"/>
        <w:bottom w:val="none" w:sz="0" w:space="0" w:color="auto"/>
        <w:right w:val="none" w:sz="0" w:space="0" w:color="auto"/>
      </w:divBdr>
    </w:div>
    <w:div w:id="1273512550">
      <w:bodyDiv w:val="1"/>
      <w:marLeft w:val="0"/>
      <w:marRight w:val="0"/>
      <w:marTop w:val="0"/>
      <w:marBottom w:val="0"/>
      <w:divBdr>
        <w:top w:val="none" w:sz="0" w:space="0" w:color="auto"/>
        <w:left w:val="none" w:sz="0" w:space="0" w:color="auto"/>
        <w:bottom w:val="none" w:sz="0" w:space="0" w:color="auto"/>
        <w:right w:val="none" w:sz="0" w:space="0" w:color="auto"/>
      </w:divBdr>
    </w:div>
    <w:div w:id="20578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et.henderson@qmu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3fd53b1f84c44689" Type="http://schemas.microsoft.com/office/2019/09/relationships/intelligence" Target="intelligence.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uliet.henderson@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3E5546"/>
    <w:rsid w:val="005231F7"/>
    <w:rsid w:val="0060039E"/>
    <w:rsid w:val="007B73AD"/>
    <w:rsid w:val="008754BC"/>
    <w:rsid w:val="00886A07"/>
    <w:rsid w:val="00A45AAF"/>
    <w:rsid w:val="00C20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Megan Clinch</DisplayName>
        <AccountId>25</AccountId>
        <AccountType/>
      </UserInfo>
      <UserInfo>
        <DisplayName>Victoria Kemp</DisplayName>
        <AccountId>10</AccountId>
        <AccountType/>
      </UserInfo>
    </SharedWithUsers>
    <Notes xmlns="cd9570d7-6d3c-408b-a3fc-485599f61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FBE0F2AA-0F12-4FB4-9074-2121558D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7</cp:revision>
  <dcterms:created xsi:type="dcterms:W3CDTF">2022-03-09T10:11:00Z</dcterms:created>
  <dcterms:modified xsi:type="dcterms:W3CDTF">2022-03-21T16:02:00Z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QMULLocation">
    <vt:lpwstr/>
  </property>
  <property fmtid="{D5CDD505-2E9C-101B-9397-08002B2CF9AE}" pid="7" name="QMULDepartment">
    <vt:lpwstr/>
  </property>
  <property fmtid="{D5CDD505-2E9C-101B-9397-08002B2CF9AE}" pid="8" name="QMULDocumentType">
    <vt:lpwstr/>
  </property>
  <property fmtid="{D5CDD505-2E9C-101B-9397-08002B2CF9AE}" pid="9" name="QMULSchool">
    <vt:lpwstr/>
  </property>
</Properties>
</file>